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6D2E5" w14:textId="56C7A66E" w:rsidR="0068551C" w:rsidRDefault="0068551C" w:rsidP="0068551C">
      <w:pPr>
        <w:tabs>
          <w:tab w:val="left" w:pos="5542"/>
        </w:tabs>
        <w:rPr>
          <w:rFonts w:ascii="Montserrat" w:eastAsia="Montserrat" w:hAnsi="Montserrat" w:cs="Montserrat"/>
          <w:b/>
          <w:bCs/>
          <w:color w:val="003462"/>
          <w:sz w:val="20"/>
          <w:szCs w:val="20"/>
        </w:rPr>
      </w:pPr>
      <w:r>
        <w:rPr>
          <w:rFonts w:ascii="Montserrat" w:eastAsia="Montserrat" w:hAnsi="Montserrat" w:cs="Montserrat"/>
          <w:b/>
          <w:bCs/>
          <w:color w:val="003462"/>
          <w:sz w:val="20"/>
          <w:szCs w:val="20"/>
        </w:rPr>
        <w:tab/>
      </w:r>
    </w:p>
    <w:p w14:paraId="4448AC1E" w14:textId="77777777" w:rsidR="0068551C" w:rsidRDefault="0068551C" w:rsidP="0068551C">
      <w:pPr>
        <w:tabs>
          <w:tab w:val="left" w:pos="5542"/>
        </w:tabs>
        <w:rPr>
          <w:rFonts w:ascii="Montserrat" w:eastAsia="Montserrat" w:hAnsi="Montserrat" w:cs="Montserrat"/>
          <w:b/>
          <w:bCs/>
          <w:color w:val="003462"/>
          <w:sz w:val="20"/>
          <w:szCs w:val="20"/>
        </w:rPr>
      </w:pPr>
    </w:p>
    <w:p w14:paraId="2E3A504D" w14:textId="76E3B62C" w:rsidR="007A6FF0" w:rsidRPr="0068551C" w:rsidRDefault="00020699" w:rsidP="00020699">
      <w:pPr>
        <w:rPr>
          <w:rFonts w:ascii="Montserrat" w:eastAsia="Montserrat" w:hAnsi="Montserrat" w:cs="Montserrat"/>
          <w:b/>
          <w:bCs/>
          <w:color w:val="003462"/>
          <w:sz w:val="20"/>
          <w:szCs w:val="20"/>
        </w:rPr>
      </w:pPr>
      <w:r w:rsidRPr="0068551C">
        <w:rPr>
          <w:rFonts w:ascii="Montserrat" w:eastAsia="Montserrat" w:hAnsi="Montserrat" w:cs="Montserrat"/>
          <w:b/>
          <w:bCs/>
          <w:color w:val="003462"/>
          <w:sz w:val="20"/>
          <w:szCs w:val="20"/>
        </w:rPr>
        <w:t>CLASSI TERZE</w:t>
      </w:r>
      <w:r w:rsidR="000F4869" w:rsidRPr="0068551C">
        <w:rPr>
          <w:rFonts w:ascii="Montserrat" w:eastAsia="Montserrat" w:hAnsi="Montserrat" w:cs="Montserrat"/>
          <w:b/>
          <w:bCs/>
          <w:color w:val="003462"/>
          <w:sz w:val="20"/>
          <w:szCs w:val="20"/>
        </w:rPr>
        <w:t xml:space="preserve"> III SEZ A </w:t>
      </w:r>
    </w:p>
    <w:p w14:paraId="18D09EA0" w14:textId="77777777" w:rsidR="007A6FF0" w:rsidRPr="0068551C" w:rsidRDefault="007A6FF0" w:rsidP="00020699">
      <w:pPr>
        <w:rPr>
          <w:rFonts w:ascii="Montserrat" w:eastAsia="Montserrat" w:hAnsi="Montserrat" w:cs="Montserrat"/>
          <w:b/>
          <w:bCs/>
          <w:color w:val="003462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91"/>
        <w:gridCol w:w="4240"/>
        <w:gridCol w:w="1836"/>
        <w:gridCol w:w="2390"/>
        <w:gridCol w:w="3774"/>
        <w:gridCol w:w="1606"/>
        <w:gridCol w:w="497"/>
      </w:tblGrid>
      <w:tr w:rsidR="007A6FF0" w:rsidRPr="0068551C" w14:paraId="4C896552" w14:textId="77777777" w:rsidTr="00CD3267">
        <w:trPr>
          <w:trHeight w:val="448"/>
          <w:jc w:val="center"/>
        </w:trPr>
        <w:tc>
          <w:tcPr>
            <w:tcW w:w="438" w:type="pct"/>
            <w:shd w:val="clear" w:color="auto" w:fill="17365D" w:themeFill="text2" w:themeFillShade="BF"/>
            <w:vAlign w:val="center"/>
          </w:tcPr>
          <w:p w14:paraId="1C0C1EAE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OBIETTIVI</w:t>
            </w:r>
          </w:p>
        </w:tc>
        <w:tc>
          <w:tcPr>
            <w:tcW w:w="1381" w:type="pct"/>
            <w:shd w:val="clear" w:color="auto" w:fill="17365D" w:themeFill="text2" w:themeFillShade="BF"/>
            <w:vAlign w:val="center"/>
          </w:tcPr>
          <w:p w14:paraId="1801AECA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DESCRIZIONE DELLE ATTIVITÀ</w:t>
            </w:r>
          </w:p>
        </w:tc>
        <w:tc>
          <w:tcPr>
            <w:tcW w:w="594" w:type="pct"/>
            <w:shd w:val="clear" w:color="auto" w:fill="17365D" w:themeFill="text2" w:themeFillShade="BF"/>
            <w:vAlign w:val="center"/>
          </w:tcPr>
          <w:p w14:paraId="139B29FE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LUOGO</w:t>
            </w:r>
          </w:p>
        </w:tc>
        <w:tc>
          <w:tcPr>
            <w:tcW w:w="803" w:type="pct"/>
            <w:shd w:val="clear" w:color="auto" w:fill="17365D" w:themeFill="text2" w:themeFillShade="BF"/>
            <w:vAlign w:val="center"/>
          </w:tcPr>
          <w:p w14:paraId="42A6A800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SOGGETTI COINVOLTI</w:t>
            </w:r>
          </w:p>
        </w:tc>
        <w:tc>
          <w:tcPr>
            <w:tcW w:w="1232" w:type="pct"/>
            <w:shd w:val="clear" w:color="auto" w:fill="17365D" w:themeFill="text2" w:themeFillShade="BF"/>
            <w:vAlign w:val="center"/>
          </w:tcPr>
          <w:p w14:paraId="0E87E0B8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METODOLOGIE</w:t>
            </w:r>
          </w:p>
        </w:tc>
        <w:tc>
          <w:tcPr>
            <w:tcW w:w="553" w:type="pct"/>
            <w:gridSpan w:val="2"/>
            <w:shd w:val="clear" w:color="auto" w:fill="17365D" w:themeFill="text2" w:themeFillShade="BF"/>
            <w:vAlign w:val="center"/>
          </w:tcPr>
          <w:p w14:paraId="0DC4A8B8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TEMPI</w:t>
            </w:r>
          </w:p>
        </w:tc>
      </w:tr>
      <w:tr w:rsidR="007A6FF0" w:rsidRPr="0068551C" w14:paraId="6BB5E1FF" w14:textId="77777777" w:rsidTr="00CD3267">
        <w:trPr>
          <w:jc w:val="center"/>
        </w:trPr>
        <w:tc>
          <w:tcPr>
            <w:tcW w:w="438" w:type="pct"/>
            <w:vMerge w:val="restart"/>
            <w:shd w:val="clear" w:color="auto" w:fill="DBE5F1" w:themeFill="accent1" w:themeFillTint="33"/>
          </w:tcPr>
          <w:p w14:paraId="4E00E9C2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Rinforzare</w:t>
            </w:r>
          </w:p>
          <w:p w14:paraId="141491B1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 xml:space="preserve">il metodo </w:t>
            </w:r>
          </w:p>
          <w:p w14:paraId="74260173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di studio</w:t>
            </w:r>
          </w:p>
        </w:tc>
        <w:tc>
          <w:tcPr>
            <w:tcW w:w="1381" w:type="pct"/>
          </w:tcPr>
          <w:p w14:paraId="711283EC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Didattica orientativa: Educazione finanziaria</w:t>
            </w:r>
          </w:p>
        </w:tc>
        <w:tc>
          <w:tcPr>
            <w:tcW w:w="594" w:type="pct"/>
            <w:vMerge w:val="restart"/>
          </w:tcPr>
          <w:p w14:paraId="6E5BEB58" w14:textId="77777777" w:rsidR="007A6FF0" w:rsidRPr="0068551C" w:rsidRDefault="007A6FF0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Classe</w:t>
            </w:r>
          </w:p>
          <w:p w14:paraId="57607D7D" w14:textId="77777777" w:rsidR="007A6FF0" w:rsidRPr="0068551C" w:rsidRDefault="007A6FF0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03" w:type="pct"/>
            <w:vMerge w:val="restart"/>
          </w:tcPr>
          <w:p w14:paraId="2BBAFB41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Docenti di discipline economiche-giuridiche e matematica</w:t>
            </w:r>
          </w:p>
          <w:p w14:paraId="3F45B418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32" w:type="pct"/>
          </w:tcPr>
          <w:p w14:paraId="701AE17F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Approccio esperienziale all’educazione finanziaria</w:t>
            </w:r>
          </w:p>
        </w:tc>
        <w:tc>
          <w:tcPr>
            <w:tcW w:w="391" w:type="pct"/>
            <w:vAlign w:val="center"/>
          </w:tcPr>
          <w:p w14:paraId="5249AABD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4h</w:t>
            </w:r>
          </w:p>
        </w:tc>
        <w:tc>
          <w:tcPr>
            <w:tcW w:w="161" w:type="pct"/>
            <w:vMerge w:val="restart"/>
            <w:shd w:val="clear" w:color="auto" w:fill="DBE5F1" w:themeFill="accent1" w:themeFillTint="33"/>
            <w:vAlign w:val="center"/>
          </w:tcPr>
          <w:p w14:paraId="6F27FA2F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12h</w:t>
            </w:r>
          </w:p>
        </w:tc>
      </w:tr>
      <w:tr w:rsidR="007A6FF0" w:rsidRPr="0068551C" w14:paraId="34E15D36" w14:textId="77777777" w:rsidTr="00CD3267">
        <w:trPr>
          <w:jc w:val="center"/>
        </w:trPr>
        <w:tc>
          <w:tcPr>
            <w:tcW w:w="438" w:type="pct"/>
            <w:vMerge/>
            <w:shd w:val="clear" w:color="auto" w:fill="DBE5F1" w:themeFill="accent1" w:themeFillTint="33"/>
          </w:tcPr>
          <w:p w14:paraId="3BABD678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1" w:type="pct"/>
          </w:tcPr>
          <w:p w14:paraId="4A4F838C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94" w:type="pct"/>
            <w:vMerge/>
          </w:tcPr>
          <w:p w14:paraId="67767669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03" w:type="pct"/>
            <w:vMerge/>
          </w:tcPr>
          <w:p w14:paraId="46A99135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32" w:type="pct"/>
          </w:tcPr>
          <w:p w14:paraId="723469C7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5FCAFB17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090F8EAE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7A6FF0" w:rsidRPr="0068551C" w14:paraId="09B4D7B3" w14:textId="77777777" w:rsidTr="00CD3267">
        <w:trPr>
          <w:trHeight w:val="251"/>
          <w:jc w:val="center"/>
        </w:trPr>
        <w:tc>
          <w:tcPr>
            <w:tcW w:w="438" w:type="pct"/>
            <w:vMerge/>
            <w:shd w:val="clear" w:color="auto" w:fill="DBE5F1" w:themeFill="accent1" w:themeFillTint="33"/>
          </w:tcPr>
          <w:p w14:paraId="44C1BCB4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1" w:type="pct"/>
          </w:tcPr>
          <w:p w14:paraId="5771284B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94" w:type="pct"/>
            <w:vMerge/>
          </w:tcPr>
          <w:p w14:paraId="2B23BC75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03" w:type="pct"/>
            <w:vMerge/>
          </w:tcPr>
          <w:p w14:paraId="1501ADF9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32" w:type="pct"/>
          </w:tcPr>
          <w:p w14:paraId="7C7BD849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36255684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5174D24E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7A6FF0" w:rsidRPr="0068551C" w14:paraId="555A5F95" w14:textId="77777777" w:rsidTr="00CD3267">
        <w:trPr>
          <w:trHeight w:val="251"/>
          <w:jc w:val="center"/>
        </w:trPr>
        <w:tc>
          <w:tcPr>
            <w:tcW w:w="438" w:type="pct"/>
            <w:vMerge/>
            <w:shd w:val="clear" w:color="auto" w:fill="DBE5F1" w:themeFill="accent1" w:themeFillTint="33"/>
          </w:tcPr>
          <w:p w14:paraId="79C3ADF0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1" w:type="pct"/>
          </w:tcPr>
          <w:p w14:paraId="62F4CE11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eastAsiaTheme="minorHAnsi" w:hAnsi="Montserrat" w:cs="CIDFont+F5"/>
                <w:sz w:val="18"/>
                <w:szCs w:val="18"/>
                <w:lang w:eastAsia="en-US"/>
                <w14:ligatures w14:val="standardContextual"/>
              </w:rPr>
            </w:pPr>
            <w:r w:rsidRPr="0068551C">
              <w:rPr>
                <w:rFonts w:ascii="Montserrat" w:eastAsiaTheme="minorHAnsi" w:hAnsi="Montserrat" w:cs="CIDFont+F5"/>
                <w:sz w:val="18"/>
                <w:szCs w:val="18"/>
                <w:lang w:eastAsia="en-US"/>
                <w14:ligatures w14:val="standardContextual"/>
              </w:rPr>
              <w:t xml:space="preserve">Sviluppo e rinforzo </w:t>
            </w:r>
          </w:p>
          <w:p w14:paraId="64924202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eastAsiaTheme="minorHAnsi" w:hAnsi="Montserrat" w:cs="CIDFont+F5"/>
                <w:sz w:val="18"/>
                <w:szCs w:val="18"/>
                <w:lang w:eastAsia="en-US"/>
                <w14:ligatures w14:val="standardContextual"/>
              </w:rPr>
              <w:t xml:space="preserve">delle competenze </w:t>
            </w:r>
            <w:proofErr w:type="spellStart"/>
            <w:r w:rsidRPr="0068551C">
              <w:rPr>
                <w:rFonts w:ascii="Montserrat" w:eastAsiaTheme="minorHAnsi" w:hAnsi="Montserrat" w:cs="CIDFont+F5"/>
                <w:sz w:val="18"/>
                <w:szCs w:val="18"/>
                <w:lang w:eastAsia="en-US"/>
                <w14:ligatures w14:val="standardContextual"/>
              </w:rPr>
              <w:t>Stem</w:t>
            </w:r>
            <w:proofErr w:type="spellEnd"/>
          </w:p>
        </w:tc>
        <w:tc>
          <w:tcPr>
            <w:tcW w:w="594" w:type="pct"/>
            <w:vMerge/>
          </w:tcPr>
          <w:p w14:paraId="59FB2CC7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03" w:type="pct"/>
          </w:tcPr>
          <w:p w14:paraId="13F1B745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• Docenti </w:t>
            </w:r>
          </w:p>
          <w:p w14:paraId="3B1097E6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 Esperti esterni</w:t>
            </w:r>
          </w:p>
        </w:tc>
        <w:tc>
          <w:tcPr>
            <w:tcW w:w="1232" w:type="pct"/>
          </w:tcPr>
          <w:p w14:paraId="06A0377D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Progetti di didattica innovativa: Etica e I. A.</w:t>
            </w:r>
          </w:p>
        </w:tc>
        <w:tc>
          <w:tcPr>
            <w:tcW w:w="391" w:type="pct"/>
            <w:vAlign w:val="center"/>
          </w:tcPr>
          <w:p w14:paraId="4B7D5D39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8h</w:t>
            </w: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236E30FF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7A6FF0" w:rsidRPr="0068551C" w14:paraId="62BF577D" w14:textId="77777777" w:rsidTr="00CD3267">
        <w:trPr>
          <w:trHeight w:val="283"/>
          <w:jc w:val="center"/>
        </w:trPr>
        <w:tc>
          <w:tcPr>
            <w:tcW w:w="438" w:type="pct"/>
            <w:vMerge w:val="restart"/>
            <w:shd w:val="clear" w:color="auto" w:fill="DBE5F1" w:themeFill="accent1" w:themeFillTint="33"/>
          </w:tcPr>
          <w:p w14:paraId="0711B2C5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Conoscere</w:t>
            </w:r>
          </w:p>
          <w:p w14:paraId="4D03E8A9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 xml:space="preserve">se stessi </w:t>
            </w:r>
          </w:p>
          <w:p w14:paraId="2A0184F8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e le proprie attitudini</w:t>
            </w:r>
          </w:p>
        </w:tc>
        <w:tc>
          <w:tcPr>
            <w:tcW w:w="1381" w:type="pct"/>
          </w:tcPr>
          <w:p w14:paraId="1756F550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eastAsia="Montserrat" w:hAnsi="Montserrat" w:cstheme="minorHAnsi"/>
                <w:sz w:val="18"/>
                <w:szCs w:val="18"/>
              </w:rPr>
              <w:t>Educare alla scelta per il futuro</w:t>
            </w:r>
          </w:p>
        </w:tc>
        <w:tc>
          <w:tcPr>
            <w:tcW w:w="594" w:type="pct"/>
          </w:tcPr>
          <w:p w14:paraId="7E0DC205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Classe </w:t>
            </w:r>
          </w:p>
        </w:tc>
        <w:tc>
          <w:tcPr>
            <w:tcW w:w="803" w:type="pct"/>
          </w:tcPr>
          <w:p w14:paraId="70D9305A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Centro per l’impiego</w:t>
            </w:r>
          </w:p>
        </w:tc>
        <w:tc>
          <w:tcPr>
            <w:tcW w:w="1232" w:type="pct"/>
          </w:tcPr>
          <w:p w14:paraId="5720D452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 xml:space="preserve">Lavoro sulle competenze </w:t>
            </w:r>
          </w:p>
          <w:p w14:paraId="217E2FB9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eastAsia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 xml:space="preserve">per la </w:t>
            </w:r>
            <w:r w:rsidRPr="0068551C">
              <w:rPr>
                <w:rFonts w:ascii="Montserrat" w:eastAsia="Montserrat" w:hAnsi="Montserrat" w:cstheme="minorHAnsi"/>
                <w:sz w:val="18"/>
                <w:szCs w:val="18"/>
              </w:rPr>
              <w:t xml:space="preserve">costruzione del progetto </w:t>
            </w:r>
          </w:p>
          <w:p w14:paraId="00F98F32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eastAsia="Montserrat" w:hAnsi="Montserrat" w:cstheme="minorHAnsi"/>
                <w:sz w:val="18"/>
                <w:szCs w:val="18"/>
              </w:rPr>
              <w:t>di sviluppo formativo e professionale</w:t>
            </w:r>
          </w:p>
        </w:tc>
        <w:tc>
          <w:tcPr>
            <w:tcW w:w="391" w:type="pct"/>
            <w:vAlign w:val="center"/>
          </w:tcPr>
          <w:p w14:paraId="00F7337B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1" w:type="pct"/>
            <w:vMerge w:val="restart"/>
            <w:shd w:val="clear" w:color="auto" w:fill="DBE5F1" w:themeFill="accent1" w:themeFillTint="33"/>
            <w:vAlign w:val="center"/>
          </w:tcPr>
          <w:p w14:paraId="267E9FA6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30h</w:t>
            </w:r>
          </w:p>
        </w:tc>
      </w:tr>
      <w:tr w:rsidR="007A6FF0" w:rsidRPr="0068551C" w14:paraId="014BD1C9" w14:textId="77777777" w:rsidTr="00CD3267">
        <w:trPr>
          <w:jc w:val="center"/>
        </w:trPr>
        <w:tc>
          <w:tcPr>
            <w:tcW w:w="438" w:type="pct"/>
            <w:vMerge/>
            <w:shd w:val="clear" w:color="auto" w:fill="DBE5F1" w:themeFill="accent1" w:themeFillTint="33"/>
          </w:tcPr>
          <w:p w14:paraId="618C4018" w14:textId="77777777" w:rsidR="007A6FF0" w:rsidRPr="0068551C" w:rsidRDefault="007A6FF0" w:rsidP="00CD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1" w:type="pct"/>
          </w:tcPr>
          <w:p w14:paraId="5C83CD9B" w14:textId="77777777" w:rsidR="007A6FF0" w:rsidRPr="0068551C" w:rsidRDefault="007A6FF0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Eventi con esperti esterni</w:t>
            </w:r>
          </w:p>
          <w:p w14:paraId="47739AEF" w14:textId="77777777" w:rsidR="007A6FF0" w:rsidRPr="0068551C" w:rsidRDefault="007A6FF0" w:rsidP="009973DD">
            <w:pPr>
              <w:pStyle w:val="Paragrafoelenco"/>
              <w:widowControl w:val="0"/>
              <w:numPr>
                <w:ilvl w:val="0"/>
                <w:numId w:val="6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>Le manovre salvavita</w:t>
            </w:r>
          </w:p>
          <w:p w14:paraId="390BA4AE" w14:textId="77777777" w:rsidR="007A6FF0" w:rsidRPr="0068551C" w:rsidRDefault="007A6FF0" w:rsidP="009973DD">
            <w:pPr>
              <w:pStyle w:val="Paragrafoelenco"/>
              <w:widowControl w:val="0"/>
              <w:numPr>
                <w:ilvl w:val="0"/>
                <w:numId w:val="6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>Fondazione Corriere della sera</w:t>
            </w:r>
          </w:p>
          <w:p w14:paraId="0EB98998" w14:textId="77777777" w:rsidR="007A6FF0" w:rsidRPr="0068551C" w:rsidRDefault="007A6FF0" w:rsidP="009973DD">
            <w:pPr>
              <w:pStyle w:val="Paragrafoelenco"/>
              <w:numPr>
                <w:ilvl w:val="0"/>
                <w:numId w:val="6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>Libriamoci</w:t>
            </w:r>
          </w:p>
        </w:tc>
        <w:tc>
          <w:tcPr>
            <w:tcW w:w="594" w:type="pct"/>
          </w:tcPr>
          <w:p w14:paraId="7EE052A6" w14:textId="77777777" w:rsidR="007A6FF0" w:rsidRPr="0068551C" w:rsidRDefault="007A6FF0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Palestra</w:t>
            </w:r>
          </w:p>
          <w:p w14:paraId="7ECFA09D" w14:textId="77777777" w:rsidR="007A6FF0" w:rsidRPr="0068551C" w:rsidRDefault="007A6FF0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Classe</w:t>
            </w:r>
          </w:p>
          <w:p w14:paraId="7E51A00A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Cs/>
                <w:sz w:val="18"/>
                <w:szCs w:val="18"/>
              </w:rPr>
              <w:t>Scuola</w:t>
            </w:r>
          </w:p>
        </w:tc>
        <w:tc>
          <w:tcPr>
            <w:tcW w:w="803" w:type="pct"/>
          </w:tcPr>
          <w:p w14:paraId="1C75AD53" w14:textId="77777777" w:rsidR="007A6FF0" w:rsidRPr="0068551C" w:rsidRDefault="007A6FF0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Esperti sui temi individuati</w:t>
            </w:r>
          </w:p>
          <w:p w14:paraId="69870F35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Autori di libri</w:t>
            </w:r>
          </w:p>
        </w:tc>
        <w:tc>
          <w:tcPr>
            <w:tcW w:w="1232" w:type="pct"/>
          </w:tcPr>
          <w:p w14:paraId="7D5F5E15" w14:textId="77777777" w:rsidR="007A6FF0" w:rsidRPr="0068551C" w:rsidRDefault="007A6FF0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 xml:space="preserve">Incontri divulgativi su temi culturali, </w:t>
            </w:r>
          </w:p>
          <w:p w14:paraId="4EA9592B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>di attualità, di legalità, di economia, della salute ecc.</w:t>
            </w:r>
          </w:p>
        </w:tc>
        <w:tc>
          <w:tcPr>
            <w:tcW w:w="391" w:type="pct"/>
            <w:vAlign w:val="center"/>
          </w:tcPr>
          <w:p w14:paraId="51CEA51B" w14:textId="77777777" w:rsidR="007A6FF0" w:rsidRPr="0068551C" w:rsidRDefault="007A6FF0" w:rsidP="009973DD">
            <w:pPr>
              <w:pStyle w:val="Paragrafoelenco"/>
              <w:widowControl w:val="0"/>
              <w:numPr>
                <w:ilvl w:val="0"/>
                <w:numId w:val="9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1h</w:t>
            </w:r>
          </w:p>
          <w:p w14:paraId="7FA0D884" w14:textId="77777777" w:rsidR="007A6FF0" w:rsidRPr="0068551C" w:rsidRDefault="007A6FF0" w:rsidP="009973DD">
            <w:pPr>
              <w:pStyle w:val="Paragrafoelenco"/>
              <w:widowControl w:val="0"/>
              <w:numPr>
                <w:ilvl w:val="0"/>
                <w:numId w:val="9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3h</w:t>
            </w:r>
          </w:p>
          <w:p w14:paraId="589F4CBE" w14:textId="77777777" w:rsidR="007A6FF0" w:rsidRPr="0068551C" w:rsidRDefault="007A6FF0" w:rsidP="009973DD">
            <w:pPr>
              <w:pStyle w:val="Paragrafoelenco"/>
              <w:numPr>
                <w:ilvl w:val="0"/>
                <w:numId w:val="9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4h</w:t>
            </w: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724FFA8C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7A6FF0" w:rsidRPr="0068551C" w14:paraId="733DDB09" w14:textId="77777777" w:rsidTr="00CD3267">
        <w:trPr>
          <w:jc w:val="center"/>
        </w:trPr>
        <w:tc>
          <w:tcPr>
            <w:tcW w:w="438" w:type="pct"/>
            <w:vMerge/>
            <w:shd w:val="clear" w:color="auto" w:fill="DBE5F1" w:themeFill="accent1" w:themeFillTint="33"/>
          </w:tcPr>
          <w:p w14:paraId="54BBC87C" w14:textId="77777777" w:rsidR="007A6FF0" w:rsidRPr="0068551C" w:rsidRDefault="007A6FF0" w:rsidP="00CD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1" w:type="pct"/>
          </w:tcPr>
          <w:p w14:paraId="43072D4A" w14:textId="77777777" w:rsidR="007A6FF0" w:rsidRPr="0068551C" w:rsidRDefault="007A6FF0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Progetti a carattere orientativo</w:t>
            </w:r>
          </w:p>
          <w:p w14:paraId="056158F0" w14:textId="77777777" w:rsidR="007A6FF0" w:rsidRPr="0068551C" w:rsidRDefault="007A6FF0" w:rsidP="009973DD">
            <w:pPr>
              <w:pStyle w:val="Paragrafoelenco"/>
              <w:widowControl w:val="0"/>
              <w:numPr>
                <w:ilvl w:val="0"/>
                <w:numId w:val="7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 w:hint="cs"/>
                <w:sz w:val="18"/>
                <w:szCs w:val="18"/>
              </w:rPr>
              <w:t>"Illuminare il futuro" per la Giornata Nazionale dell'Orientamento a cura dell'</w:t>
            </w:r>
            <w:proofErr w:type="spellStart"/>
            <w:r w:rsidRPr="0068551C">
              <w:rPr>
                <w:rFonts w:ascii="Montserrat" w:hAnsi="Montserrat" w:hint="cs"/>
                <w:sz w:val="18"/>
                <w:szCs w:val="18"/>
              </w:rPr>
              <w:t>Or.S.I</w:t>
            </w:r>
            <w:proofErr w:type="spellEnd"/>
            <w:r w:rsidRPr="0068551C">
              <w:rPr>
                <w:rFonts w:ascii="Montserrat" w:hAnsi="Montserrat" w:hint="cs"/>
                <w:sz w:val="18"/>
                <w:szCs w:val="18"/>
              </w:rPr>
              <w:t>. (Orientamento Sostenibile e Inclusivo)</w:t>
            </w:r>
          </w:p>
          <w:p w14:paraId="029D95A1" w14:textId="77777777" w:rsidR="007A6FF0" w:rsidRPr="0068551C" w:rsidRDefault="007A6FF0" w:rsidP="009973DD">
            <w:pPr>
              <w:pStyle w:val="Paragrafoelenco"/>
              <w:widowControl w:val="0"/>
              <w:numPr>
                <w:ilvl w:val="0"/>
                <w:numId w:val="7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Progetto </w:t>
            </w:r>
            <w:proofErr w:type="spellStart"/>
            <w:r w:rsidRPr="0068551C">
              <w:rPr>
                <w:rFonts w:ascii="Montserrat" w:hAnsi="Montserrat"/>
                <w:sz w:val="18"/>
                <w:szCs w:val="18"/>
              </w:rPr>
              <w:t>Or.S.I</w:t>
            </w:r>
            <w:proofErr w:type="spellEnd"/>
            <w:r w:rsidRPr="0068551C">
              <w:rPr>
                <w:rFonts w:ascii="Montserrat" w:hAnsi="Montserrat"/>
                <w:sz w:val="18"/>
                <w:szCs w:val="18"/>
              </w:rPr>
              <w:t>.</w:t>
            </w:r>
          </w:p>
          <w:p w14:paraId="7281FBEE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94" w:type="pct"/>
          </w:tcPr>
          <w:p w14:paraId="7FAACD60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Scuola </w:t>
            </w:r>
          </w:p>
        </w:tc>
        <w:tc>
          <w:tcPr>
            <w:tcW w:w="803" w:type="pct"/>
          </w:tcPr>
          <w:p w14:paraId="5695CCA4" w14:textId="77777777" w:rsidR="007A6FF0" w:rsidRPr="0068551C" w:rsidRDefault="007A6FF0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Esperti esterni </w:t>
            </w:r>
          </w:p>
          <w:p w14:paraId="4BD897A7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e docenti interni</w:t>
            </w:r>
          </w:p>
        </w:tc>
        <w:tc>
          <w:tcPr>
            <w:tcW w:w="1232" w:type="pct"/>
          </w:tcPr>
          <w:p w14:paraId="4F3EC6F8" w14:textId="77777777" w:rsidR="007A6FF0" w:rsidRPr="0068551C" w:rsidRDefault="007A6FF0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 </w:t>
            </w:r>
            <w:r w:rsidRPr="0068551C">
              <w:rPr>
                <w:rFonts w:ascii="Montserrat" w:hAnsi="Montserrat" w:cstheme="minorHAnsi"/>
                <w:sz w:val="18"/>
                <w:szCs w:val="18"/>
              </w:rPr>
              <w:t xml:space="preserve">Laboratori </w:t>
            </w:r>
          </w:p>
          <w:p w14:paraId="3664081D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 </w:t>
            </w:r>
            <w:r w:rsidRPr="0068551C">
              <w:rPr>
                <w:rFonts w:ascii="Montserrat" w:hAnsi="Montserrat" w:cstheme="minorHAnsi"/>
                <w:sz w:val="18"/>
                <w:szCs w:val="18"/>
              </w:rPr>
              <w:t>Riflessione sulle proprie emozioni</w:t>
            </w:r>
          </w:p>
        </w:tc>
        <w:tc>
          <w:tcPr>
            <w:tcW w:w="391" w:type="pct"/>
            <w:vAlign w:val="center"/>
          </w:tcPr>
          <w:p w14:paraId="36980937" w14:textId="77777777" w:rsidR="007A6FF0" w:rsidRPr="0068551C" w:rsidRDefault="007A6FF0" w:rsidP="009973DD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>2h</w:t>
            </w:r>
          </w:p>
          <w:p w14:paraId="01A6642B" w14:textId="77777777" w:rsidR="007A6FF0" w:rsidRPr="0068551C" w:rsidRDefault="007A6FF0" w:rsidP="009973DD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>15h</w:t>
            </w:r>
          </w:p>
          <w:p w14:paraId="675D6949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059D010C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7A6FF0" w:rsidRPr="0068551C" w14:paraId="2BAE2759" w14:textId="77777777" w:rsidTr="00CD3267">
        <w:trPr>
          <w:jc w:val="center"/>
        </w:trPr>
        <w:tc>
          <w:tcPr>
            <w:tcW w:w="438" w:type="pct"/>
            <w:vMerge/>
            <w:shd w:val="clear" w:color="auto" w:fill="DBE5F1" w:themeFill="accent1" w:themeFillTint="33"/>
          </w:tcPr>
          <w:p w14:paraId="2708D285" w14:textId="77777777" w:rsidR="007A6FF0" w:rsidRPr="0068551C" w:rsidRDefault="007A6FF0" w:rsidP="00CD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1" w:type="pct"/>
          </w:tcPr>
          <w:p w14:paraId="188101AD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Incontri con il tutor dell’orientamento</w:t>
            </w:r>
          </w:p>
        </w:tc>
        <w:tc>
          <w:tcPr>
            <w:tcW w:w="594" w:type="pct"/>
          </w:tcPr>
          <w:p w14:paraId="2829F6A8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Scuola </w:t>
            </w:r>
          </w:p>
        </w:tc>
        <w:tc>
          <w:tcPr>
            <w:tcW w:w="803" w:type="pct"/>
          </w:tcPr>
          <w:p w14:paraId="6CE85655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Docente tutor</w:t>
            </w:r>
          </w:p>
        </w:tc>
        <w:tc>
          <w:tcPr>
            <w:tcW w:w="1232" w:type="pct"/>
          </w:tcPr>
          <w:p w14:paraId="2844E9C6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 Colloquio individuale</w:t>
            </w:r>
          </w:p>
          <w:p w14:paraId="76C9242C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 Colloquio con le famiglie</w:t>
            </w:r>
          </w:p>
        </w:tc>
        <w:tc>
          <w:tcPr>
            <w:tcW w:w="391" w:type="pct"/>
            <w:vAlign w:val="center"/>
          </w:tcPr>
          <w:p w14:paraId="1D7DA49F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3h</w:t>
            </w: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78212C51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7A6FF0" w:rsidRPr="0068551C" w14:paraId="32B54FB4" w14:textId="77777777" w:rsidTr="00CD3267">
        <w:trPr>
          <w:jc w:val="center"/>
        </w:trPr>
        <w:tc>
          <w:tcPr>
            <w:tcW w:w="438" w:type="pct"/>
            <w:vMerge/>
            <w:shd w:val="clear" w:color="auto" w:fill="DBE5F1" w:themeFill="accent1" w:themeFillTint="33"/>
          </w:tcPr>
          <w:p w14:paraId="532847FD" w14:textId="77777777" w:rsidR="007A6FF0" w:rsidRPr="0068551C" w:rsidRDefault="007A6FF0" w:rsidP="00CD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1" w:type="pct"/>
          </w:tcPr>
          <w:p w14:paraId="4B5E99C3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Test monitoraggio/autovalutazione</w:t>
            </w:r>
          </w:p>
        </w:tc>
        <w:tc>
          <w:tcPr>
            <w:tcW w:w="594" w:type="pct"/>
          </w:tcPr>
          <w:p w14:paraId="073DBA6A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Classe</w:t>
            </w:r>
          </w:p>
        </w:tc>
        <w:tc>
          <w:tcPr>
            <w:tcW w:w="803" w:type="pct"/>
          </w:tcPr>
          <w:p w14:paraId="66252F8D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Docente tutor</w:t>
            </w:r>
          </w:p>
        </w:tc>
        <w:tc>
          <w:tcPr>
            <w:tcW w:w="1232" w:type="pct"/>
          </w:tcPr>
          <w:p w14:paraId="3B9E1328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Somministrazione di test iniziale, intermedio e finale.</w:t>
            </w:r>
          </w:p>
        </w:tc>
        <w:tc>
          <w:tcPr>
            <w:tcW w:w="391" w:type="pct"/>
            <w:vAlign w:val="center"/>
          </w:tcPr>
          <w:p w14:paraId="3A51C4B1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1h</w:t>
            </w: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6DF38800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7A6FF0" w:rsidRPr="0068551C" w14:paraId="3AE113B7" w14:textId="77777777" w:rsidTr="00CD3267">
        <w:trPr>
          <w:jc w:val="center"/>
        </w:trPr>
        <w:tc>
          <w:tcPr>
            <w:tcW w:w="438" w:type="pct"/>
            <w:vMerge/>
            <w:shd w:val="clear" w:color="auto" w:fill="DBE5F1" w:themeFill="accent1" w:themeFillTint="33"/>
          </w:tcPr>
          <w:p w14:paraId="70BF6ED9" w14:textId="77777777" w:rsidR="007A6FF0" w:rsidRPr="0068551C" w:rsidRDefault="007A6FF0" w:rsidP="00CD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1" w:type="pct"/>
          </w:tcPr>
          <w:p w14:paraId="7B0C7F74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Compilazione dell’e-portfolio</w:t>
            </w:r>
          </w:p>
        </w:tc>
        <w:tc>
          <w:tcPr>
            <w:tcW w:w="594" w:type="pct"/>
          </w:tcPr>
          <w:p w14:paraId="29827276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Scuola </w:t>
            </w:r>
          </w:p>
        </w:tc>
        <w:tc>
          <w:tcPr>
            <w:tcW w:w="803" w:type="pct"/>
          </w:tcPr>
          <w:p w14:paraId="0C6DF34F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Docente tutor</w:t>
            </w:r>
          </w:p>
        </w:tc>
        <w:tc>
          <w:tcPr>
            <w:tcW w:w="1232" w:type="pct"/>
          </w:tcPr>
          <w:p w14:paraId="711BDA63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 Scelta del capolavoro</w:t>
            </w:r>
          </w:p>
          <w:p w14:paraId="54960D1D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 Accesso alla piattaforma dedicata</w:t>
            </w:r>
          </w:p>
        </w:tc>
        <w:tc>
          <w:tcPr>
            <w:tcW w:w="391" w:type="pct"/>
            <w:vAlign w:val="center"/>
          </w:tcPr>
          <w:p w14:paraId="1B81E2D6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60E7E24A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7A6FF0" w:rsidRPr="0068551C" w14:paraId="1334690A" w14:textId="77777777" w:rsidTr="00CD3267">
        <w:trPr>
          <w:trHeight w:val="873"/>
          <w:jc w:val="center"/>
        </w:trPr>
        <w:tc>
          <w:tcPr>
            <w:tcW w:w="438" w:type="pct"/>
            <w:vMerge w:val="restart"/>
            <w:shd w:val="clear" w:color="auto" w:fill="DBE5F1" w:themeFill="accent1" w:themeFillTint="33"/>
          </w:tcPr>
          <w:p w14:paraId="67BE1D5C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Conoscere</w:t>
            </w:r>
          </w:p>
          <w:p w14:paraId="03793003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il territorio</w:t>
            </w:r>
          </w:p>
        </w:tc>
        <w:tc>
          <w:tcPr>
            <w:tcW w:w="1381" w:type="pct"/>
          </w:tcPr>
          <w:p w14:paraId="5B33918B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Visite guidate </w:t>
            </w:r>
          </w:p>
          <w:p w14:paraId="64637303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a carattere orientativo</w:t>
            </w:r>
          </w:p>
        </w:tc>
        <w:tc>
          <w:tcPr>
            <w:tcW w:w="594" w:type="pct"/>
          </w:tcPr>
          <w:p w14:paraId="56401B0C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• Monumenti </w:t>
            </w:r>
          </w:p>
          <w:p w14:paraId="745A76D8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e musei </w:t>
            </w:r>
          </w:p>
          <w:p w14:paraId="4D8E345A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• Aziende </w:t>
            </w:r>
          </w:p>
          <w:p w14:paraId="637B5282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di settore</w:t>
            </w:r>
          </w:p>
        </w:tc>
        <w:tc>
          <w:tcPr>
            <w:tcW w:w="803" w:type="pct"/>
          </w:tcPr>
          <w:p w14:paraId="0D19420F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 Docenti</w:t>
            </w:r>
          </w:p>
          <w:p w14:paraId="1D080474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 Referenti delle strutture coinvolte</w:t>
            </w:r>
          </w:p>
        </w:tc>
        <w:tc>
          <w:tcPr>
            <w:tcW w:w="1232" w:type="pct"/>
          </w:tcPr>
          <w:p w14:paraId="579FA929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• Individuazione dei </w:t>
            </w:r>
            <w:proofErr w:type="spellStart"/>
            <w:r w:rsidRPr="0068551C">
              <w:rPr>
                <w:rFonts w:ascii="Montserrat" w:hAnsi="Montserrat"/>
                <w:sz w:val="18"/>
                <w:szCs w:val="18"/>
              </w:rPr>
              <w:t>saperi</w:t>
            </w:r>
            <w:proofErr w:type="spellEnd"/>
            <w:r w:rsidRPr="0068551C">
              <w:rPr>
                <w:rFonts w:ascii="Montserrat" w:hAnsi="Montserrat"/>
                <w:sz w:val="18"/>
                <w:szCs w:val="18"/>
              </w:rPr>
              <w:t xml:space="preserve"> collegati all’esperienza</w:t>
            </w:r>
          </w:p>
          <w:p w14:paraId="23296DA0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 Riflessione sulle proprie emozioni</w:t>
            </w:r>
          </w:p>
        </w:tc>
        <w:tc>
          <w:tcPr>
            <w:tcW w:w="391" w:type="pct"/>
            <w:vAlign w:val="center"/>
          </w:tcPr>
          <w:p w14:paraId="075F63E7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1" w:type="pct"/>
            <w:vMerge w:val="restart"/>
            <w:shd w:val="clear" w:color="auto" w:fill="DBE5F1" w:themeFill="accent1" w:themeFillTint="33"/>
            <w:vAlign w:val="center"/>
          </w:tcPr>
          <w:p w14:paraId="7188410C" w14:textId="307844F8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2h</w:t>
            </w:r>
          </w:p>
        </w:tc>
      </w:tr>
      <w:tr w:rsidR="007A6FF0" w:rsidRPr="0068551C" w14:paraId="0F077844" w14:textId="77777777" w:rsidTr="00CD3267">
        <w:trPr>
          <w:trHeight w:val="873"/>
          <w:jc w:val="center"/>
        </w:trPr>
        <w:tc>
          <w:tcPr>
            <w:tcW w:w="438" w:type="pct"/>
            <w:vMerge/>
            <w:shd w:val="clear" w:color="auto" w:fill="DBE5F1" w:themeFill="accent1" w:themeFillTint="33"/>
          </w:tcPr>
          <w:p w14:paraId="5CAE6BE3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1" w:type="pct"/>
          </w:tcPr>
          <w:p w14:paraId="2A6DD9B4" w14:textId="76D7BAB8" w:rsidR="007A6FF0" w:rsidRPr="0068551C" w:rsidRDefault="007A6FF0" w:rsidP="00400EC0">
            <w:pPr>
              <w:widowControl w:val="0"/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 Tutela e valorizzazione del patrimonio culturale nella transizione ecologica</w:t>
            </w:r>
          </w:p>
          <w:p w14:paraId="534599FE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94" w:type="pct"/>
          </w:tcPr>
          <w:p w14:paraId="303189AE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Convegno/Conferenze</w:t>
            </w:r>
          </w:p>
        </w:tc>
        <w:tc>
          <w:tcPr>
            <w:tcW w:w="803" w:type="pct"/>
          </w:tcPr>
          <w:p w14:paraId="777B9AF8" w14:textId="77777777" w:rsidR="007A6FF0" w:rsidRPr="0068551C" w:rsidRDefault="007A6FF0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Docenti</w:t>
            </w:r>
          </w:p>
          <w:p w14:paraId="5BF5163A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 Enti locali del terzo settore</w:t>
            </w:r>
          </w:p>
        </w:tc>
        <w:tc>
          <w:tcPr>
            <w:tcW w:w="1232" w:type="pct"/>
          </w:tcPr>
          <w:p w14:paraId="64628BE8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 Conferenza</w:t>
            </w:r>
          </w:p>
        </w:tc>
        <w:tc>
          <w:tcPr>
            <w:tcW w:w="391" w:type="pct"/>
            <w:vAlign w:val="center"/>
          </w:tcPr>
          <w:p w14:paraId="339E1F25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541D9C71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7E385471" w14:textId="77777777" w:rsidR="007A6FF0" w:rsidRPr="0068551C" w:rsidRDefault="007A6FF0">
      <w:pPr>
        <w:rPr>
          <w:rFonts w:ascii="Montserrat" w:eastAsia="Montserrat" w:hAnsi="Montserrat" w:cs="Montserrat"/>
          <w:b/>
          <w:bCs/>
          <w:color w:val="003462"/>
          <w:sz w:val="20"/>
          <w:szCs w:val="20"/>
        </w:rPr>
      </w:pPr>
    </w:p>
    <w:p w14:paraId="75FBB0AF" w14:textId="77777777" w:rsidR="0068551C" w:rsidRPr="0068551C" w:rsidRDefault="0068551C" w:rsidP="00020699">
      <w:pPr>
        <w:rPr>
          <w:rFonts w:ascii="Times New Roman" w:eastAsia="Montserrat" w:hAnsi="Times New Roman" w:cs="Times New Roman"/>
          <w:bCs/>
          <w:sz w:val="20"/>
          <w:szCs w:val="20"/>
        </w:rPr>
      </w:pPr>
    </w:p>
    <w:p w14:paraId="76BBE9DF" w14:textId="0E276042" w:rsidR="00020699" w:rsidRPr="0068551C" w:rsidRDefault="000F4869" w:rsidP="00020699">
      <w:pPr>
        <w:rPr>
          <w:rFonts w:ascii="Montserrat" w:eastAsia="Montserrat" w:hAnsi="Montserrat" w:cs="Montserrat"/>
          <w:b/>
          <w:bCs/>
          <w:color w:val="003462"/>
          <w:sz w:val="20"/>
          <w:szCs w:val="20"/>
        </w:rPr>
      </w:pPr>
      <w:r w:rsidRPr="0068551C">
        <w:rPr>
          <w:rFonts w:ascii="Montserrat" w:eastAsia="Montserrat" w:hAnsi="Montserrat" w:cs="Montserrat"/>
          <w:b/>
          <w:bCs/>
          <w:color w:val="003462"/>
          <w:sz w:val="20"/>
          <w:szCs w:val="20"/>
        </w:rPr>
        <w:t>CLASSE III SEZ. B CLASSE III SEZ. BB</w:t>
      </w:r>
    </w:p>
    <w:p w14:paraId="2208014E" w14:textId="77777777" w:rsidR="00020699" w:rsidRPr="0068551C" w:rsidRDefault="00020699" w:rsidP="00020699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99"/>
        <w:gridCol w:w="4248"/>
        <w:gridCol w:w="1836"/>
        <w:gridCol w:w="2405"/>
        <w:gridCol w:w="3783"/>
        <w:gridCol w:w="1566"/>
        <w:gridCol w:w="497"/>
      </w:tblGrid>
      <w:tr w:rsidR="00041641" w:rsidRPr="0068551C" w14:paraId="36375F80" w14:textId="77777777" w:rsidTr="00CE1FDA">
        <w:trPr>
          <w:trHeight w:val="448"/>
          <w:jc w:val="center"/>
        </w:trPr>
        <w:tc>
          <w:tcPr>
            <w:tcW w:w="438" w:type="pct"/>
            <w:shd w:val="clear" w:color="auto" w:fill="17365D" w:themeFill="text2" w:themeFillShade="BF"/>
            <w:vAlign w:val="center"/>
          </w:tcPr>
          <w:p w14:paraId="2826D964" w14:textId="77777777" w:rsidR="00041641" w:rsidRPr="0068551C" w:rsidRDefault="00041641" w:rsidP="00224016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OBIETTIVI</w:t>
            </w:r>
          </w:p>
        </w:tc>
        <w:tc>
          <w:tcPr>
            <w:tcW w:w="1381" w:type="pct"/>
            <w:shd w:val="clear" w:color="auto" w:fill="17365D" w:themeFill="text2" w:themeFillShade="BF"/>
            <w:vAlign w:val="center"/>
          </w:tcPr>
          <w:p w14:paraId="756E92D0" w14:textId="7C7E7297" w:rsidR="00041641" w:rsidRPr="0068551C" w:rsidRDefault="00041641" w:rsidP="00224016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DESCRIZIONE</w:t>
            </w:r>
            <w:r w:rsidR="00224016" w:rsidRPr="0068551C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 xml:space="preserve"> DELLE</w:t>
            </w:r>
            <w:r w:rsidRPr="0068551C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 xml:space="preserve"> ATTIVITÀ</w:t>
            </w:r>
          </w:p>
        </w:tc>
        <w:tc>
          <w:tcPr>
            <w:tcW w:w="594" w:type="pct"/>
            <w:shd w:val="clear" w:color="auto" w:fill="17365D" w:themeFill="text2" w:themeFillShade="BF"/>
            <w:vAlign w:val="center"/>
          </w:tcPr>
          <w:p w14:paraId="2E032C53" w14:textId="7544949D" w:rsidR="00041641" w:rsidRPr="0068551C" w:rsidRDefault="00041641" w:rsidP="00224016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LUOGO</w:t>
            </w:r>
          </w:p>
        </w:tc>
        <w:tc>
          <w:tcPr>
            <w:tcW w:w="803" w:type="pct"/>
            <w:shd w:val="clear" w:color="auto" w:fill="17365D" w:themeFill="text2" w:themeFillShade="BF"/>
            <w:vAlign w:val="center"/>
          </w:tcPr>
          <w:p w14:paraId="4AC8423F" w14:textId="77777777" w:rsidR="00041641" w:rsidRPr="0068551C" w:rsidRDefault="00041641" w:rsidP="00224016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SOGGETTI COINVOLTI</w:t>
            </w:r>
          </w:p>
        </w:tc>
        <w:tc>
          <w:tcPr>
            <w:tcW w:w="1232" w:type="pct"/>
            <w:shd w:val="clear" w:color="auto" w:fill="17365D" w:themeFill="text2" w:themeFillShade="BF"/>
            <w:vAlign w:val="center"/>
          </w:tcPr>
          <w:p w14:paraId="7FA23968" w14:textId="77777777" w:rsidR="00041641" w:rsidRPr="0068551C" w:rsidRDefault="00041641" w:rsidP="00224016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METODOLOGIE</w:t>
            </w:r>
          </w:p>
        </w:tc>
        <w:tc>
          <w:tcPr>
            <w:tcW w:w="553" w:type="pct"/>
            <w:gridSpan w:val="2"/>
            <w:shd w:val="clear" w:color="auto" w:fill="17365D" w:themeFill="text2" w:themeFillShade="BF"/>
            <w:vAlign w:val="center"/>
          </w:tcPr>
          <w:p w14:paraId="0D8158C6" w14:textId="77777777" w:rsidR="00041641" w:rsidRPr="0068551C" w:rsidRDefault="00041641" w:rsidP="00224016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TEMPI</w:t>
            </w:r>
          </w:p>
        </w:tc>
      </w:tr>
      <w:tr w:rsidR="00580E33" w:rsidRPr="0068551C" w14:paraId="287FD5A3" w14:textId="77777777" w:rsidTr="00CE1FDA">
        <w:trPr>
          <w:jc w:val="center"/>
        </w:trPr>
        <w:tc>
          <w:tcPr>
            <w:tcW w:w="438" w:type="pct"/>
            <w:vMerge w:val="restart"/>
            <w:shd w:val="clear" w:color="auto" w:fill="DBE5F1" w:themeFill="accent1" w:themeFillTint="33"/>
          </w:tcPr>
          <w:p w14:paraId="0557747D" w14:textId="77777777" w:rsidR="00580E33" w:rsidRPr="0068551C" w:rsidRDefault="00580E33" w:rsidP="00580E33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Rinforzare</w:t>
            </w:r>
          </w:p>
          <w:p w14:paraId="071CA1BA" w14:textId="77777777" w:rsidR="00580E33" w:rsidRPr="0068551C" w:rsidRDefault="00580E33" w:rsidP="00580E33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 xml:space="preserve">il metodo </w:t>
            </w:r>
          </w:p>
          <w:p w14:paraId="70750687" w14:textId="77777777" w:rsidR="00580E33" w:rsidRPr="0068551C" w:rsidRDefault="00580E33" w:rsidP="00580E33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di studio</w:t>
            </w:r>
          </w:p>
        </w:tc>
        <w:tc>
          <w:tcPr>
            <w:tcW w:w="1381" w:type="pct"/>
          </w:tcPr>
          <w:p w14:paraId="240B01F5" w14:textId="62A88FB0" w:rsidR="00580E33" w:rsidRPr="0068551C" w:rsidRDefault="00580E33" w:rsidP="00580E33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Didattica orientativa: Educazione finanziaria</w:t>
            </w:r>
          </w:p>
        </w:tc>
        <w:tc>
          <w:tcPr>
            <w:tcW w:w="594" w:type="pct"/>
            <w:vMerge w:val="restart"/>
          </w:tcPr>
          <w:p w14:paraId="779D347E" w14:textId="77777777" w:rsidR="00580E33" w:rsidRPr="0068551C" w:rsidRDefault="00580E33" w:rsidP="00580E33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Classe</w:t>
            </w:r>
          </w:p>
          <w:p w14:paraId="7E3DBF32" w14:textId="77777777" w:rsidR="00580E33" w:rsidRPr="0068551C" w:rsidRDefault="00580E33" w:rsidP="00580E33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03" w:type="pct"/>
            <w:vMerge w:val="restart"/>
          </w:tcPr>
          <w:p w14:paraId="71BF4BBB" w14:textId="77777777" w:rsidR="00580E33" w:rsidRPr="0068551C" w:rsidRDefault="00580E33" w:rsidP="00580E33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Docenti di discipline economiche-giuridiche e matematica</w:t>
            </w:r>
          </w:p>
          <w:p w14:paraId="21DCDD2C" w14:textId="2C28B152" w:rsidR="00580E33" w:rsidRPr="0068551C" w:rsidRDefault="00580E33" w:rsidP="00580E33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32" w:type="pct"/>
          </w:tcPr>
          <w:p w14:paraId="5A619BAC" w14:textId="4206FF0F" w:rsidR="00580E33" w:rsidRPr="0068551C" w:rsidRDefault="00580E33" w:rsidP="00580E33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Approccio esperienziale all’educazione finanziaria</w:t>
            </w:r>
          </w:p>
        </w:tc>
        <w:tc>
          <w:tcPr>
            <w:tcW w:w="391" w:type="pct"/>
            <w:vAlign w:val="center"/>
          </w:tcPr>
          <w:p w14:paraId="6D9DF0F8" w14:textId="52AB7CB1" w:rsidR="00580E33" w:rsidRPr="0068551C" w:rsidRDefault="00580E33" w:rsidP="00580E33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4h</w:t>
            </w:r>
          </w:p>
        </w:tc>
        <w:tc>
          <w:tcPr>
            <w:tcW w:w="161" w:type="pct"/>
            <w:vMerge w:val="restart"/>
            <w:shd w:val="clear" w:color="auto" w:fill="DBE5F1" w:themeFill="accent1" w:themeFillTint="33"/>
            <w:vAlign w:val="center"/>
          </w:tcPr>
          <w:p w14:paraId="5F3251FA" w14:textId="36C01F86" w:rsidR="00580E33" w:rsidRPr="0068551C" w:rsidRDefault="00CE1FDA" w:rsidP="00580E33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12h</w:t>
            </w:r>
          </w:p>
        </w:tc>
      </w:tr>
      <w:tr w:rsidR="00580E33" w:rsidRPr="0068551C" w14:paraId="14262A17" w14:textId="77777777" w:rsidTr="00CE1FDA">
        <w:trPr>
          <w:jc w:val="center"/>
        </w:trPr>
        <w:tc>
          <w:tcPr>
            <w:tcW w:w="438" w:type="pct"/>
            <w:vMerge/>
            <w:shd w:val="clear" w:color="auto" w:fill="DBE5F1" w:themeFill="accent1" w:themeFillTint="33"/>
          </w:tcPr>
          <w:p w14:paraId="4B33A4AF" w14:textId="77777777" w:rsidR="00580E33" w:rsidRPr="0068551C" w:rsidRDefault="00580E33" w:rsidP="00580E33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1" w:type="pct"/>
          </w:tcPr>
          <w:p w14:paraId="4A8738C9" w14:textId="463C9AEE" w:rsidR="00580E33" w:rsidRPr="0068551C" w:rsidRDefault="00580E33" w:rsidP="00580E33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94" w:type="pct"/>
            <w:vMerge/>
          </w:tcPr>
          <w:p w14:paraId="409A5AC0" w14:textId="1442F7DC" w:rsidR="00580E33" w:rsidRPr="0068551C" w:rsidRDefault="00580E33" w:rsidP="00580E33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03" w:type="pct"/>
            <w:vMerge/>
          </w:tcPr>
          <w:p w14:paraId="7C984885" w14:textId="77777777" w:rsidR="00580E33" w:rsidRPr="0068551C" w:rsidRDefault="00580E33" w:rsidP="00580E33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32" w:type="pct"/>
          </w:tcPr>
          <w:p w14:paraId="79230F2C" w14:textId="645F8E8B" w:rsidR="00580E33" w:rsidRPr="0068551C" w:rsidRDefault="00580E33" w:rsidP="00580E33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510A0ABD" w14:textId="2AFB7FC8" w:rsidR="00580E33" w:rsidRPr="0068551C" w:rsidRDefault="00580E33" w:rsidP="00580E33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094AC2F7" w14:textId="77777777" w:rsidR="00580E33" w:rsidRPr="0068551C" w:rsidRDefault="00580E33" w:rsidP="00580E33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580E33" w:rsidRPr="0068551C" w14:paraId="4F8827F6" w14:textId="77777777" w:rsidTr="00CE1FDA">
        <w:trPr>
          <w:trHeight w:val="251"/>
          <w:jc w:val="center"/>
        </w:trPr>
        <w:tc>
          <w:tcPr>
            <w:tcW w:w="438" w:type="pct"/>
            <w:vMerge/>
            <w:shd w:val="clear" w:color="auto" w:fill="DBE5F1" w:themeFill="accent1" w:themeFillTint="33"/>
          </w:tcPr>
          <w:p w14:paraId="17297C37" w14:textId="77777777" w:rsidR="00580E33" w:rsidRPr="0068551C" w:rsidRDefault="00580E33" w:rsidP="00580E33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1" w:type="pct"/>
          </w:tcPr>
          <w:p w14:paraId="2D8F04E0" w14:textId="1E10776D" w:rsidR="00580E33" w:rsidRPr="0068551C" w:rsidRDefault="00580E33" w:rsidP="00580E33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94" w:type="pct"/>
            <w:vMerge/>
          </w:tcPr>
          <w:p w14:paraId="62BAD65F" w14:textId="67F96B23" w:rsidR="00580E33" w:rsidRPr="0068551C" w:rsidRDefault="00580E33" w:rsidP="00580E33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03" w:type="pct"/>
            <w:vMerge/>
          </w:tcPr>
          <w:p w14:paraId="34BEE1EA" w14:textId="77777777" w:rsidR="00580E33" w:rsidRPr="0068551C" w:rsidRDefault="00580E33" w:rsidP="00580E33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32" w:type="pct"/>
          </w:tcPr>
          <w:p w14:paraId="19ED9AF6" w14:textId="40EC59C4" w:rsidR="00580E33" w:rsidRPr="0068551C" w:rsidRDefault="00580E33" w:rsidP="00580E33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4B5E97BF" w14:textId="0D61ECCF" w:rsidR="00580E33" w:rsidRPr="0068551C" w:rsidRDefault="00580E33" w:rsidP="00580E33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06F06610" w14:textId="77777777" w:rsidR="00580E33" w:rsidRPr="0068551C" w:rsidRDefault="00580E33" w:rsidP="00580E33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041641" w:rsidRPr="0068551C" w14:paraId="4E998766" w14:textId="77777777" w:rsidTr="00CE1FDA">
        <w:trPr>
          <w:trHeight w:val="251"/>
          <w:jc w:val="center"/>
        </w:trPr>
        <w:tc>
          <w:tcPr>
            <w:tcW w:w="438" w:type="pct"/>
            <w:vMerge/>
            <w:shd w:val="clear" w:color="auto" w:fill="DBE5F1" w:themeFill="accent1" w:themeFillTint="33"/>
          </w:tcPr>
          <w:p w14:paraId="3571F264" w14:textId="77777777" w:rsidR="00041641" w:rsidRPr="0068551C" w:rsidRDefault="00041641" w:rsidP="00450D53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1" w:type="pct"/>
          </w:tcPr>
          <w:p w14:paraId="6F6CC0FD" w14:textId="77777777" w:rsidR="00041641" w:rsidRPr="0068551C" w:rsidRDefault="00041641" w:rsidP="00450D53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eastAsiaTheme="minorHAnsi" w:hAnsi="Montserrat" w:cs="CIDFont+F5"/>
                <w:sz w:val="18"/>
                <w:szCs w:val="18"/>
                <w:lang w:eastAsia="en-US"/>
                <w14:ligatures w14:val="standardContextual"/>
              </w:rPr>
            </w:pPr>
            <w:r w:rsidRPr="0068551C">
              <w:rPr>
                <w:rFonts w:ascii="Montserrat" w:eastAsiaTheme="minorHAnsi" w:hAnsi="Montserrat" w:cs="CIDFont+F5"/>
                <w:sz w:val="18"/>
                <w:szCs w:val="18"/>
                <w:lang w:eastAsia="en-US"/>
                <w14:ligatures w14:val="standardContextual"/>
              </w:rPr>
              <w:t xml:space="preserve">Sviluppo e rinforzo </w:t>
            </w:r>
          </w:p>
          <w:p w14:paraId="3A34A1DF" w14:textId="7943F281" w:rsidR="00041641" w:rsidRPr="0068551C" w:rsidRDefault="00400EC0" w:rsidP="00450D53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eastAsiaTheme="minorHAnsi" w:hAnsi="Montserrat" w:cs="CIDFont+F5"/>
                <w:sz w:val="18"/>
                <w:szCs w:val="18"/>
                <w:lang w:eastAsia="en-US"/>
                <w14:ligatures w14:val="standardContextual"/>
              </w:rPr>
              <w:t>delle competenze informatiche e sociali</w:t>
            </w:r>
          </w:p>
        </w:tc>
        <w:tc>
          <w:tcPr>
            <w:tcW w:w="594" w:type="pct"/>
            <w:vMerge/>
          </w:tcPr>
          <w:p w14:paraId="1032BA83" w14:textId="3FADCB01" w:rsidR="00041641" w:rsidRPr="0068551C" w:rsidRDefault="00041641" w:rsidP="00450D53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03" w:type="pct"/>
          </w:tcPr>
          <w:p w14:paraId="0529E68C" w14:textId="77777777" w:rsidR="00041641" w:rsidRPr="0068551C" w:rsidRDefault="00041641" w:rsidP="00450D53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• Docenti </w:t>
            </w:r>
          </w:p>
          <w:p w14:paraId="337E29C1" w14:textId="77777777" w:rsidR="00041641" w:rsidRPr="0068551C" w:rsidRDefault="00041641" w:rsidP="00450D53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 Esperti esterni</w:t>
            </w:r>
          </w:p>
        </w:tc>
        <w:tc>
          <w:tcPr>
            <w:tcW w:w="1232" w:type="pct"/>
          </w:tcPr>
          <w:p w14:paraId="0A14A0FE" w14:textId="59C1FE34" w:rsidR="00041641" w:rsidRPr="0068551C" w:rsidRDefault="00041641" w:rsidP="00580E33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Progetti di didattica innovativa</w:t>
            </w:r>
            <w:r w:rsidR="00580E33" w:rsidRPr="0068551C">
              <w:rPr>
                <w:rFonts w:ascii="Montserrat" w:hAnsi="Montserrat"/>
                <w:sz w:val="18"/>
                <w:szCs w:val="18"/>
              </w:rPr>
              <w:t>: Etica e I. A.</w:t>
            </w:r>
          </w:p>
        </w:tc>
        <w:tc>
          <w:tcPr>
            <w:tcW w:w="391" w:type="pct"/>
            <w:vAlign w:val="center"/>
          </w:tcPr>
          <w:p w14:paraId="5470D583" w14:textId="7249D6FB" w:rsidR="00041641" w:rsidRPr="0068551C" w:rsidRDefault="00580E33" w:rsidP="00450D53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8h</w:t>
            </w: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07BBE6FF" w14:textId="77777777" w:rsidR="00041641" w:rsidRPr="0068551C" w:rsidRDefault="00041641" w:rsidP="00450D53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041641" w:rsidRPr="0068551C" w14:paraId="59EE7C09" w14:textId="77777777" w:rsidTr="00CE1FDA">
        <w:trPr>
          <w:trHeight w:val="283"/>
          <w:jc w:val="center"/>
        </w:trPr>
        <w:tc>
          <w:tcPr>
            <w:tcW w:w="438" w:type="pct"/>
            <w:vMerge w:val="restart"/>
            <w:shd w:val="clear" w:color="auto" w:fill="DBE5F1" w:themeFill="accent1" w:themeFillTint="33"/>
          </w:tcPr>
          <w:p w14:paraId="72EC27D2" w14:textId="77777777" w:rsidR="00041641" w:rsidRPr="0068551C" w:rsidRDefault="00041641" w:rsidP="00450D53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Conoscere</w:t>
            </w:r>
          </w:p>
          <w:p w14:paraId="68C0A656" w14:textId="77777777" w:rsidR="00041641" w:rsidRPr="0068551C" w:rsidRDefault="00041641" w:rsidP="00450D53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 xml:space="preserve">se stessi </w:t>
            </w:r>
          </w:p>
          <w:p w14:paraId="41BA259B" w14:textId="77777777" w:rsidR="00041641" w:rsidRPr="0068551C" w:rsidRDefault="00041641" w:rsidP="00450D53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e le proprie attitudini</w:t>
            </w:r>
          </w:p>
        </w:tc>
        <w:tc>
          <w:tcPr>
            <w:tcW w:w="1381" w:type="pct"/>
          </w:tcPr>
          <w:p w14:paraId="1D418886" w14:textId="77777777" w:rsidR="00041641" w:rsidRPr="0068551C" w:rsidRDefault="00041641" w:rsidP="00450D53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eastAsia="Montserrat" w:hAnsi="Montserrat" w:cstheme="minorHAnsi"/>
                <w:sz w:val="18"/>
                <w:szCs w:val="18"/>
              </w:rPr>
              <w:t>Educare alla scelta per il futuro</w:t>
            </w:r>
          </w:p>
        </w:tc>
        <w:tc>
          <w:tcPr>
            <w:tcW w:w="594" w:type="pct"/>
          </w:tcPr>
          <w:p w14:paraId="761F2EA7" w14:textId="1E85F20F" w:rsidR="00041641" w:rsidRPr="0068551C" w:rsidRDefault="00041641" w:rsidP="00450D53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Classe </w:t>
            </w:r>
          </w:p>
        </w:tc>
        <w:tc>
          <w:tcPr>
            <w:tcW w:w="803" w:type="pct"/>
          </w:tcPr>
          <w:p w14:paraId="254DC2CB" w14:textId="31769849" w:rsidR="00041641" w:rsidRPr="0068551C" w:rsidRDefault="00580E33" w:rsidP="00450D53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Centro per l’impiego</w:t>
            </w:r>
          </w:p>
        </w:tc>
        <w:tc>
          <w:tcPr>
            <w:tcW w:w="1232" w:type="pct"/>
          </w:tcPr>
          <w:p w14:paraId="33369E9E" w14:textId="77777777" w:rsidR="00041641" w:rsidRPr="0068551C" w:rsidRDefault="00041641" w:rsidP="00450D53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 xml:space="preserve">Lavoro sulle competenze </w:t>
            </w:r>
          </w:p>
          <w:p w14:paraId="516FE811" w14:textId="77777777" w:rsidR="00041641" w:rsidRPr="0068551C" w:rsidRDefault="00041641" w:rsidP="00450D53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eastAsia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 xml:space="preserve">per la </w:t>
            </w:r>
            <w:r w:rsidRPr="0068551C">
              <w:rPr>
                <w:rFonts w:ascii="Montserrat" w:eastAsia="Montserrat" w:hAnsi="Montserrat" w:cstheme="minorHAnsi"/>
                <w:sz w:val="18"/>
                <w:szCs w:val="18"/>
              </w:rPr>
              <w:t xml:space="preserve">costruzione del progetto </w:t>
            </w:r>
          </w:p>
          <w:p w14:paraId="4D26B7C1" w14:textId="77777777" w:rsidR="00041641" w:rsidRPr="0068551C" w:rsidRDefault="00041641" w:rsidP="00450D53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eastAsia="Montserrat" w:hAnsi="Montserrat" w:cstheme="minorHAnsi"/>
                <w:sz w:val="18"/>
                <w:szCs w:val="18"/>
              </w:rPr>
              <w:t>di sviluppo formativo e professionale</w:t>
            </w:r>
          </w:p>
        </w:tc>
        <w:tc>
          <w:tcPr>
            <w:tcW w:w="391" w:type="pct"/>
            <w:vAlign w:val="center"/>
          </w:tcPr>
          <w:p w14:paraId="61645050" w14:textId="56D61545" w:rsidR="00041641" w:rsidRPr="0068551C" w:rsidRDefault="00041641" w:rsidP="00450D53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1" w:type="pct"/>
            <w:vMerge w:val="restart"/>
            <w:shd w:val="clear" w:color="auto" w:fill="DBE5F1" w:themeFill="accent1" w:themeFillTint="33"/>
            <w:vAlign w:val="center"/>
          </w:tcPr>
          <w:p w14:paraId="6069E7CD" w14:textId="192CFA2A" w:rsidR="00041641" w:rsidRPr="0068551C" w:rsidRDefault="00C94786" w:rsidP="00450D53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31</w:t>
            </w:r>
            <w:r w:rsidR="00CE1FDA" w:rsidRPr="0068551C">
              <w:rPr>
                <w:rFonts w:ascii="Montserrat" w:hAnsi="Montserrat"/>
                <w:b/>
                <w:bCs/>
                <w:sz w:val="18"/>
                <w:szCs w:val="18"/>
              </w:rPr>
              <w:t>h</w:t>
            </w:r>
          </w:p>
        </w:tc>
      </w:tr>
      <w:tr w:rsidR="00CE1FDA" w:rsidRPr="0068551C" w14:paraId="372F7DFB" w14:textId="77777777" w:rsidTr="00CE1FDA">
        <w:trPr>
          <w:jc w:val="center"/>
        </w:trPr>
        <w:tc>
          <w:tcPr>
            <w:tcW w:w="438" w:type="pct"/>
            <w:vMerge/>
            <w:shd w:val="clear" w:color="auto" w:fill="DBE5F1" w:themeFill="accent1" w:themeFillTint="33"/>
          </w:tcPr>
          <w:p w14:paraId="2D1959EF" w14:textId="77777777" w:rsidR="00CE1FDA" w:rsidRPr="0068551C" w:rsidRDefault="00CE1FDA" w:rsidP="00CE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1" w:type="pct"/>
          </w:tcPr>
          <w:p w14:paraId="7A839138" w14:textId="77777777" w:rsidR="00CE1FDA" w:rsidRPr="0068551C" w:rsidRDefault="00CE1FDA" w:rsidP="00CE1FDA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Eventi con esperti esterni</w:t>
            </w:r>
          </w:p>
          <w:p w14:paraId="24671359" w14:textId="77777777" w:rsidR="00CE1FDA" w:rsidRPr="0068551C" w:rsidRDefault="00CE1FDA" w:rsidP="009973DD">
            <w:pPr>
              <w:pStyle w:val="Paragrafoelenco"/>
              <w:widowControl w:val="0"/>
              <w:numPr>
                <w:ilvl w:val="0"/>
                <w:numId w:val="30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>Le manovre salvavita</w:t>
            </w:r>
          </w:p>
          <w:p w14:paraId="215DF681" w14:textId="77777777" w:rsidR="00CE1FDA" w:rsidRPr="0068551C" w:rsidRDefault="00CE1FDA" w:rsidP="009973DD">
            <w:pPr>
              <w:pStyle w:val="Paragrafoelenco"/>
              <w:widowControl w:val="0"/>
              <w:numPr>
                <w:ilvl w:val="0"/>
                <w:numId w:val="30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>Fondazione Corriere della sera</w:t>
            </w:r>
          </w:p>
          <w:p w14:paraId="409BF88C" w14:textId="2CC67D0B" w:rsidR="00CE1FDA" w:rsidRPr="0068551C" w:rsidRDefault="00CE1FDA" w:rsidP="009973DD">
            <w:pPr>
              <w:pStyle w:val="Paragrafoelenco"/>
              <w:numPr>
                <w:ilvl w:val="0"/>
                <w:numId w:val="30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>Libriamoci</w:t>
            </w:r>
          </w:p>
        </w:tc>
        <w:tc>
          <w:tcPr>
            <w:tcW w:w="594" w:type="pct"/>
          </w:tcPr>
          <w:p w14:paraId="0A69770F" w14:textId="77777777" w:rsidR="00CE1FDA" w:rsidRPr="0068551C" w:rsidRDefault="00CE1FDA" w:rsidP="00CE1FDA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Palestra</w:t>
            </w:r>
          </w:p>
          <w:p w14:paraId="0B0920BE" w14:textId="77777777" w:rsidR="00CE1FDA" w:rsidRPr="0068551C" w:rsidRDefault="00CE1FDA" w:rsidP="00CE1FDA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Classe</w:t>
            </w:r>
          </w:p>
          <w:p w14:paraId="61C57FBC" w14:textId="7839C587" w:rsidR="00CE1FDA" w:rsidRPr="0068551C" w:rsidRDefault="00CE1FDA" w:rsidP="00CE1FDA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Cs/>
                <w:sz w:val="18"/>
                <w:szCs w:val="18"/>
              </w:rPr>
              <w:t>Scuola</w:t>
            </w:r>
          </w:p>
        </w:tc>
        <w:tc>
          <w:tcPr>
            <w:tcW w:w="803" w:type="pct"/>
          </w:tcPr>
          <w:p w14:paraId="6B1C259D" w14:textId="77777777" w:rsidR="00CE1FDA" w:rsidRPr="0068551C" w:rsidRDefault="00CE1FDA" w:rsidP="00CE1FDA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Esperti sui temi individuati</w:t>
            </w:r>
          </w:p>
          <w:p w14:paraId="4F21A946" w14:textId="31DBF71D" w:rsidR="00CE1FDA" w:rsidRPr="0068551C" w:rsidRDefault="00CE1FDA" w:rsidP="00CE1FDA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Autori di libri</w:t>
            </w:r>
          </w:p>
        </w:tc>
        <w:tc>
          <w:tcPr>
            <w:tcW w:w="1232" w:type="pct"/>
          </w:tcPr>
          <w:p w14:paraId="52324968" w14:textId="77777777" w:rsidR="00CE1FDA" w:rsidRPr="0068551C" w:rsidRDefault="00CE1FDA" w:rsidP="00CE1FDA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 xml:space="preserve">Incontri divulgativi su temi culturali, </w:t>
            </w:r>
          </w:p>
          <w:p w14:paraId="7ED070A7" w14:textId="6E3709BF" w:rsidR="00CE1FDA" w:rsidRPr="0068551C" w:rsidRDefault="00CE1FDA" w:rsidP="00CE1FDA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>di attualità, di legalità, di economia, della salute ecc.</w:t>
            </w:r>
          </w:p>
        </w:tc>
        <w:tc>
          <w:tcPr>
            <w:tcW w:w="391" w:type="pct"/>
            <w:vAlign w:val="center"/>
          </w:tcPr>
          <w:p w14:paraId="109EFD4F" w14:textId="77777777" w:rsidR="00CE1FDA" w:rsidRPr="0068551C" w:rsidRDefault="00CE1FDA" w:rsidP="009973DD">
            <w:pPr>
              <w:pStyle w:val="Paragrafoelenco"/>
              <w:widowControl w:val="0"/>
              <w:numPr>
                <w:ilvl w:val="0"/>
                <w:numId w:val="29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1h</w:t>
            </w:r>
          </w:p>
          <w:p w14:paraId="3E686CBB" w14:textId="77777777" w:rsidR="00CE1FDA" w:rsidRPr="0068551C" w:rsidRDefault="00CE1FDA" w:rsidP="009973DD">
            <w:pPr>
              <w:pStyle w:val="Paragrafoelenco"/>
              <w:widowControl w:val="0"/>
              <w:numPr>
                <w:ilvl w:val="0"/>
                <w:numId w:val="29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3h</w:t>
            </w:r>
          </w:p>
          <w:p w14:paraId="1D7EB78C" w14:textId="47202224" w:rsidR="00CE1FDA" w:rsidRPr="0068551C" w:rsidRDefault="00CE1FDA" w:rsidP="009973DD">
            <w:pPr>
              <w:pStyle w:val="Paragrafoelenco"/>
              <w:numPr>
                <w:ilvl w:val="0"/>
                <w:numId w:val="29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4h</w:t>
            </w: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21543986" w14:textId="77777777" w:rsidR="00CE1FDA" w:rsidRPr="0068551C" w:rsidRDefault="00CE1FDA" w:rsidP="00CE1FDA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CE1FDA" w:rsidRPr="0068551C" w14:paraId="7B24A09E" w14:textId="77777777" w:rsidTr="00CE1FDA">
        <w:trPr>
          <w:jc w:val="center"/>
        </w:trPr>
        <w:tc>
          <w:tcPr>
            <w:tcW w:w="438" w:type="pct"/>
            <w:vMerge/>
            <w:shd w:val="clear" w:color="auto" w:fill="DBE5F1" w:themeFill="accent1" w:themeFillTint="33"/>
          </w:tcPr>
          <w:p w14:paraId="3400D7C8" w14:textId="77777777" w:rsidR="00CE1FDA" w:rsidRPr="0068551C" w:rsidRDefault="00CE1FDA" w:rsidP="00CE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1" w:type="pct"/>
          </w:tcPr>
          <w:p w14:paraId="7D1C5323" w14:textId="77777777" w:rsidR="00CE1FDA" w:rsidRPr="0068551C" w:rsidRDefault="00CE1FDA" w:rsidP="00CE1FDA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Progetti a carattere orientativo</w:t>
            </w:r>
          </w:p>
          <w:p w14:paraId="42AE60AC" w14:textId="77777777" w:rsidR="00CE1FDA" w:rsidRPr="0068551C" w:rsidRDefault="00CE1FDA" w:rsidP="009973DD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 w:hint="cs"/>
                <w:sz w:val="18"/>
                <w:szCs w:val="18"/>
              </w:rPr>
              <w:t>"Illuminare il futuro" per la Giornata Nazionale dell'Orientamento a cura dell'</w:t>
            </w:r>
            <w:proofErr w:type="spellStart"/>
            <w:r w:rsidRPr="0068551C">
              <w:rPr>
                <w:rFonts w:ascii="Montserrat" w:hAnsi="Montserrat" w:hint="cs"/>
                <w:sz w:val="18"/>
                <w:szCs w:val="18"/>
              </w:rPr>
              <w:t>Or.S.I</w:t>
            </w:r>
            <w:proofErr w:type="spellEnd"/>
            <w:r w:rsidRPr="0068551C">
              <w:rPr>
                <w:rFonts w:ascii="Montserrat" w:hAnsi="Montserrat" w:hint="cs"/>
                <w:sz w:val="18"/>
                <w:szCs w:val="18"/>
              </w:rPr>
              <w:t>. (Orientamento Sostenibile e Inclusivo)</w:t>
            </w:r>
          </w:p>
          <w:p w14:paraId="36BF832C" w14:textId="77777777" w:rsidR="00CE1FDA" w:rsidRPr="0068551C" w:rsidRDefault="00CE1FDA" w:rsidP="009973DD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Progetto </w:t>
            </w:r>
            <w:proofErr w:type="spellStart"/>
            <w:r w:rsidRPr="0068551C">
              <w:rPr>
                <w:rFonts w:ascii="Montserrat" w:hAnsi="Montserrat"/>
                <w:sz w:val="18"/>
                <w:szCs w:val="18"/>
              </w:rPr>
              <w:t>Or.S.I</w:t>
            </w:r>
            <w:proofErr w:type="spellEnd"/>
            <w:r w:rsidRPr="0068551C">
              <w:rPr>
                <w:rFonts w:ascii="Montserrat" w:hAnsi="Montserrat"/>
                <w:sz w:val="18"/>
                <w:szCs w:val="18"/>
              </w:rPr>
              <w:t>.</w:t>
            </w:r>
          </w:p>
          <w:p w14:paraId="30215F9D" w14:textId="2397441A" w:rsidR="00CE1FDA" w:rsidRPr="0068551C" w:rsidRDefault="00CE1FDA" w:rsidP="00CE1FDA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94" w:type="pct"/>
          </w:tcPr>
          <w:p w14:paraId="0B5DD56B" w14:textId="6F4E4CE2" w:rsidR="00CE1FDA" w:rsidRPr="0068551C" w:rsidRDefault="00CE1FDA" w:rsidP="00CE1FDA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Scuola </w:t>
            </w:r>
          </w:p>
        </w:tc>
        <w:tc>
          <w:tcPr>
            <w:tcW w:w="803" w:type="pct"/>
          </w:tcPr>
          <w:p w14:paraId="57104F6D" w14:textId="77777777" w:rsidR="00CE1FDA" w:rsidRPr="0068551C" w:rsidRDefault="00CE1FDA" w:rsidP="00CE1FDA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Esperti esterni </w:t>
            </w:r>
          </w:p>
          <w:p w14:paraId="54D302DA" w14:textId="27C3EE0D" w:rsidR="00CE1FDA" w:rsidRPr="0068551C" w:rsidRDefault="00CE1FDA" w:rsidP="00CE1FDA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e docenti interni</w:t>
            </w:r>
          </w:p>
        </w:tc>
        <w:tc>
          <w:tcPr>
            <w:tcW w:w="1232" w:type="pct"/>
          </w:tcPr>
          <w:p w14:paraId="130023DE" w14:textId="77777777" w:rsidR="00CE1FDA" w:rsidRPr="0068551C" w:rsidRDefault="00CE1FDA" w:rsidP="00CE1FDA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 </w:t>
            </w:r>
            <w:r w:rsidRPr="0068551C">
              <w:rPr>
                <w:rFonts w:ascii="Montserrat" w:hAnsi="Montserrat" w:cstheme="minorHAnsi"/>
                <w:sz w:val="18"/>
                <w:szCs w:val="18"/>
              </w:rPr>
              <w:t xml:space="preserve">Laboratori </w:t>
            </w:r>
          </w:p>
          <w:p w14:paraId="1B681A5C" w14:textId="076CB738" w:rsidR="00CE1FDA" w:rsidRPr="0068551C" w:rsidRDefault="00CE1FDA" w:rsidP="00CE1FDA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 </w:t>
            </w:r>
            <w:r w:rsidRPr="0068551C">
              <w:rPr>
                <w:rFonts w:ascii="Montserrat" w:hAnsi="Montserrat" w:cstheme="minorHAnsi"/>
                <w:sz w:val="18"/>
                <w:szCs w:val="18"/>
              </w:rPr>
              <w:t>Riflessione sulle proprie emozioni</w:t>
            </w:r>
          </w:p>
        </w:tc>
        <w:tc>
          <w:tcPr>
            <w:tcW w:w="391" w:type="pct"/>
            <w:vAlign w:val="center"/>
          </w:tcPr>
          <w:p w14:paraId="21590064" w14:textId="77777777" w:rsidR="00CE1FDA" w:rsidRPr="0068551C" w:rsidRDefault="00CE1FDA" w:rsidP="009973DD">
            <w:pPr>
              <w:pStyle w:val="Paragrafoelenco"/>
              <w:widowControl w:val="0"/>
              <w:numPr>
                <w:ilvl w:val="0"/>
                <w:numId w:val="28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>2h</w:t>
            </w:r>
          </w:p>
          <w:p w14:paraId="6E70B2A6" w14:textId="77777777" w:rsidR="00CE1FDA" w:rsidRPr="0068551C" w:rsidRDefault="00CE1FDA" w:rsidP="009973DD">
            <w:pPr>
              <w:pStyle w:val="Paragrafoelenco"/>
              <w:widowControl w:val="0"/>
              <w:numPr>
                <w:ilvl w:val="0"/>
                <w:numId w:val="28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>15h</w:t>
            </w:r>
          </w:p>
          <w:p w14:paraId="03C7FA71" w14:textId="4D92490B" w:rsidR="00CE1FDA" w:rsidRPr="0068551C" w:rsidRDefault="00CE1FDA" w:rsidP="00CE1FDA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29DF6B50" w14:textId="77777777" w:rsidR="00CE1FDA" w:rsidRPr="0068551C" w:rsidRDefault="00CE1FDA" w:rsidP="00CE1FDA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CE1FDA" w:rsidRPr="0068551C" w14:paraId="1681D14D" w14:textId="77777777" w:rsidTr="00CE1FDA">
        <w:trPr>
          <w:jc w:val="center"/>
        </w:trPr>
        <w:tc>
          <w:tcPr>
            <w:tcW w:w="438" w:type="pct"/>
            <w:vMerge/>
            <w:shd w:val="clear" w:color="auto" w:fill="DBE5F1" w:themeFill="accent1" w:themeFillTint="33"/>
          </w:tcPr>
          <w:p w14:paraId="4732D551" w14:textId="77777777" w:rsidR="00CE1FDA" w:rsidRPr="0068551C" w:rsidRDefault="00CE1FDA" w:rsidP="00CE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1" w:type="pct"/>
          </w:tcPr>
          <w:p w14:paraId="042E7173" w14:textId="77777777" w:rsidR="00CE1FDA" w:rsidRPr="0068551C" w:rsidRDefault="00CE1FDA" w:rsidP="00CE1FDA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Incontri con il tutor dell’orientamento</w:t>
            </w:r>
          </w:p>
        </w:tc>
        <w:tc>
          <w:tcPr>
            <w:tcW w:w="594" w:type="pct"/>
          </w:tcPr>
          <w:p w14:paraId="04C30745" w14:textId="57E450AB" w:rsidR="00CE1FDA" w:rsidRPr="0068551C" w:rsidRDefault="00CE1FDA" w:rsidP="00CE1FDA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Scuola </w:t>
            </w:r>
          </w:p>
        </w:tc>
        <w:tc>
          <w:tcPr>
            <w:tcW w:w="803" w:type="pct"/>
          </w:tcPr>
          <w:p w14:paraId="48FAA846" w14:textId="77777777" w:rsidR="00CE1FDA" w:rsidRPr="0068551C" w:rsidRDefault="00CE1FDA" w:rsidP="00CE1FDA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Docente tutor</w:t>
            </w:r>
          </w:p>
        </w:tc>
        <w:tc>
          <w:tcPr>
            <w:tcW w:w="1232" w:type="pct"/>
          </w:tcPr>
          <w:p w14:paraId="531666D6" w14:textId="77777777" w:rsidR="00CE1FDA" w:rsidRPr="0068551C" w:rsidRDefault="00CE1FDA" w:rsidP="00CE1FDA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 Colloquio individuale</w:t>
            </w:r>
          </w:p>
          <w:p w14:paraId="1D73FEAE" w14:textId="77777777" w:rsidR="00CE1FDA" w:rsidRPr="0068551C" w:rsidRDefault="00CE1FDA" w:rsidP="00CE1FDA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 Colloquio con le famiglie</w:t>
            </w:r>
          </w:p>
        </w:tc>
        <w:tc>
          <w:tcPr>
            <w:tcW w:w="391" w:type="pct"/>
            <w:vAlign w:val="center"/>
          </w:tcPr>
          <w:p w14:paraId="05FE1203" w14:textId="59D32C8C" w:rsidR="00CE1FDA" w:rsidRPr="0068551C" w:rsidRDefault="00CE1FDA" w:rsidP="00CE1FDA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3h</w:t>
            </w: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7F05A46C" w14:textId="77777777" w:rsidR="00CE1FDA" w:rsidRPr="0068551C" w:rsidRDefault="00CE1FDA" w:rsidP="00CE1FDA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CE1FDA" w:rsidRPr="0068551C" w14:paraId="651C75C9" w14:textId="77777777" w:rsidTr="00CE1FDA">
        <w:trPr>
          <w:jc w:val="center"/>
        </w:trPr>
        <w:tc>
          <w:tcPr>
            <w:tcW w:w="438" w:type="pct"/>
            <w:vMerge/>
            <w:shd w:val="clear" w:color="auto" w:fill="DBE5F1" w:themeFill="accent1" w:themeFillTint="33"/>
          </w:tcPr>
          <w:p w14:paraId="3EBBF95B" w14:textId="77777777" w:rsidR="00CE1FDA" w:rsidRPr="0068551C" w:rsidRDefault="00CE1FDA" w:rsidP="00CE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1" w:type="pct"/>
          </w:tcPr>
          <w:p w14:paraId="4C59F8CA" w14:textId="539303BD" w:rsidR="00CE1FDA" w:rsidRPr="0068551C" w:rsidRDefault="00CE1FDA" w:rsidP="00CE1FDA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Test monitoraggio/autovalutazione</w:t>
            </w:r>
          </w:p>
        </w:tc>
        <w:tc>
          <w:tcPr>
            <w:tcW w:w="594" w:type="pct"/>
          </w:tcPr>
          <w:p w14:paraId="32AA4A54" w14:textId="4A035A94" w:rsidR="00CE1FDA" w:rsidRPr="0068551C" w:rsidRDefault="00CE1FDA" w:rsidP="00CE1FDA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Classe</w:t>
            </w:r>
          </w:p>
        </w:tc>
        <w:tc>
          <w:tcPr>
            <w:tcW w:w="803" w:type="pct"/>
          </w:tcPr>
          <w:p w14:paraId="49F25667" w14:textId="7DB6AF56" w:rsidR="00CE1FDA" w:rsidRPr="0068551C" w:rsidRDefault="00CE1FDA" w:rsidP="00CE1FDA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Docente tutor</w:t>
            </w:r>
          </w:p>
        </w:tc>
        <w:tc>
          <w:tcPr>
            <w:tcW w:w="1232" w:type="pct"/>
          </w:tcPr>
          <w:p w14:paraId="70E977BF" w14:textId="647172B2" w:rsidR="00CE1FDA" w:rsidRPr="0068551C" w:rsidRDefault="00CE1FDA" w:rsidP="00CE1FDA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Somministrazione di test iniziale, intermedio e finale.</w:t>
            </w:r>
          </w:p>
        </w:tc>
        <w:tc>
          <w:tcPr>
            <w:tcW w:w="391" w:type="pct"/>
            <w:vAlign w:val="center"/>
          </w:tcPr>
          <w:p w14:paraId="47A3BB6B" w14:textId="6F4A0BA0" w:rsidR="00CE1FDA" w:rsidRPr="0068551C" w:rsidRDefault="00CE1FDA" w:rsidP="00CE1FDA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1h</w:t>
            </w: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6F59DA66" w14:textId="77777777" w:rsidR="00CE1FDA" w:rsidRPr="0068551C" w:rsidRDefault="00CE1FDA" w:rsidP="00CE1FDA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CE1FDA" w:rsidRPr="0068551C" w14:paraId="014CBDC6" w14:textId="77777777" w:rsidTr="00CE1FDA">
        <w:trPr>
          <w:jc w:val="center"/>
        </w:trPr>
        <w:tc>
          <w:tcPr>
            <w:tcW w:w="438" w:type="pct"/>
            <w:vMerge/>
            <w:shd w:val="clear" w:color="auto" w:fill="DBE5F1" w:themeFill="accent1" w:themeFillTint="33"/>
          </w:tcPr>
          <w:p w14:paraId="0D473970" w14:textId="77777777" w:rsidR="00CE1FDA" w:rsidRPr="0068551C" w:rsidRDefault="00CE1FDA" w:rsidP="00CE1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1" w:type="pct"/>
          </w:tcPr>
          <w:p w14:paraId="00733597" w14:textId="77777777" w:rsidR="00CE1FDA" w:rsidRPr="0068551C" w:rsidRDefault="00CE1FDA" w:rsidP="00CE1FDA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Compilazione dell’e-portfolio</w:t>
            </w:r>
          </w:p>
        </w:tc>
        <w:tc>
          <w:tcPr>
            <w:tcW w:w="594" w:type="pct"/>
          </w:tcPr>
          <w:p w14:paraId="5EDB824C" w14:textId="6F045915" w:rsidR="00CE1FDA" w:rsidRPr="0068551C" w:rsidRDefault="00CE1FDA" w:rsidP="00CE1FDA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Scuola </w:t>
            </w:r>
          </w:p>
        </w:tc>
        <w:tc>
          <w:tcPr>
            <w:tcW w:w="803" w:type="pct"/>
          </w:tcPr>
          <w:p w14:paraId="26229067" w14:textId="77777777" w:rsidR="00CE1FDA" w:rsidRPr="0068551C" w:rsidRDefault="00CE1FDA" w:rsidP="00CE1FDA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Docente tutor</w:t>
            </w:r>
          </w:p>
        </w:tc>
        <w:tc>
          <w:tcPr>
            <w:tcW w:w="1232" w:type="pct"/>
          </w:tcPr>
          <w:p w14:paraId="170A88DA" w14:textId="77777777" w:rsidR="00CE1FDA" w:rsidRPr="0068551C" w:rsidRDefault="00CE1FDA" w:rsidP="00CE1FDA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 Scelta del capolavoro</w:t>
            </w:r>
          </w:p>
          <w:p w14:paraId="0A30C6F9" w14:textId="77777777" w:rsidR="00CE1FDA" w:rsidRPr="0068551C" w:rsidRDefault="00CE1FDA" w:rsidP="00CE1FDA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 Accesso alla piattaforma dedicata</w:t>
            </w:r>
          </w:p>
        </w:tc>
        <w:tc>
          <w:tcPr>
            <w:tcW w:w="391" w:type="pct"/>
            <w:vAlign w:val="center"/>
          </w:tcPr>
          <w:p w14:paraId="0C4E05A4" w14:textId="5C43DD0D" w:rsidR="00CE1FDA" w:rsidRPr="0068551C" w:rsidRDefault="00CE1FDA" w:rsidP="00CE1FDA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283B2D7C" w14:textId="77777777" w:rsidR="00CE1FDA" w:rsidRPr="0068551C" w:rsidRDefault="00CE1FDA" w:rsidP="00CE1FDA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CE1FDA" w:rsidRPr="0068551C" w14:paraId="3362ABC2" w14:textId="77777777" w:rsidTr="00CE1FDA">
        <w:trPr>
          <w:trHeight w:val="873"/>
          <w:jc w:val="center"/>
        </w:trPr>
        <w:tc>
          <w:tcPr>
            <w:tcW w:w="438" w:type="pct"/>
            <w:vMerge w:val="restart"/>
            <w:shd w:val="clear" w:color="auto" w:fill="DBE5F1" w:themeFill="accent1" w:themeFillTint="33"/>
          </w:tcPr>
          <w:p w14:paraId="78191298" w14:textId="77777777" w:rsidR="00CE1FDA" w:rsidRPr="0068551C" w:rsidRDefault="00CE1FDA" w:rsidP="00CE1FDA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Conoscere</w:t>
            </w:r>
          </w:p>
          <w:p w14:paraId="74EB3DDD" w14:textId="77777777" w:rsidR="00CE1FDA" w:rsidRPr="0068551C" w:rsidRDefault="00CE1FDA" w:rsidP="00CE1FDA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il territorio</w:t>
            </w:r>
          </w:p>
        </w:tc>
        <w:tc>
          <w:tcPr>
            <w:tcW w:w="1381" w:type="pct"/>
          </w:tcPr>
          <w:p w14:paraId="7FB13B32" w14:textId="77777777" w:rsidR="00CE1FDA" w:rsidRPr="0068551C" w:rsidRDefault="00CE1FDA" w:rsidP="00CE1FDA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Visite guidate </w:t>
            </w:r>
          </w:p>
          <w:p w14:paraId="4D38ED5E" w14:textId="77777777" w:rsidR="00CE1FDA" w:rsidRPr="0068551C" w:rsidRDefault="00CE1FDA" w:rsidP="00CE1FDA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a carattere orientativo</w:t>
            </w:r>
          </w:p>
        </w:tc>
        <w:tc>
          <w:tcPr>
            <w:tcW w:w="594" w:type="pct"/>
          </w:tcPr>
          <w:p w14:paraId="1BF700E6" w14:textId="17EFC572" w:rsidR="00CE1FDA" w:rsidRPr="0068551C" w:rsidRDefault="00CE1FDA" w:rsidP="00CE1FDA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• Monumenti </w:t>
            </w:r>
          </w:p>
          <w:p w14:paraId="6DEA318C" w14:textId="77777777" w:rsidR="00CE1FDA" w:rsidRPr="0068551C" w:rsidRDefault="00CE1FDA" w:rsidP="00CE1FDA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e musei </w:t>
            </w:r>
          </w:p>
          <w:p w14:paraId="4C7BB854" w14:textId="77777777" w:rsidR="00CE1FDA" w:rsidRPr="0068551C" w:rsidRDefault="00CE1FDA" w:rsidP="00CE1FDA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• Aziende </w:t>
            </w:r>
          </w:p>
          <w:p w14:paraId="415B3AB8" w14:textId="77777777" w:rsidR="00CE1FDA" w:rsidRPr="0068551C" w:rsidRDefault="00CE1FDA" w:rsidP="00CE1FDA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di settore</w:t>
            </w:r>
          </w:p>
        </w:tc>
        <w:tc>
          <w:tcPr>
            <w:tcW w:w="803" w:type="pct"/>
          </w:tcPr>
          <w:p w14:paraId="63E87444" w14:textId="77777777" w:rsidR="00CE1FDA" w:rsidRPr="0068551C" w:rsidRDefault="00CE1FDA" w:rsidP="00CE1FDA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 Docenti</w:t>
            </w:r>
          </w:p>
          <w:p w14:paraId="67C14338" w14:textId="77777777" w:rsidR="00CE1FDA" w:rsidRPr="0068551C" w:rsidRDefault="00CE1FDA" w:rsidP="00CE1FDA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 Referenti delle strutture coinvolte</w:t>
            </w:r>
          </w:p>
        </w:tc>
        <w:tc>
          <w:tcPr>
            <w:tcW w:w="1232" w:type="pct"/>
          </w:tcPr>
          <w:p w14:paraId="7C3CB878" w14:textId="77777777" w:rsidR="00CE1FDA" w:rsidRPr="0068551C" w:rsidRDefault="00CE1FDA" w:rsidP="00CE1FDA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• Individuazione dei </w:t>
            </w:r>
            <w:proofErr w:type="spellStart"/>
            <w:r w:rsidRPr="0068551C">
              <w:rPr>
                <w:rFonts w:ascii="Montserrat" w:hAnsi="Montserrat"/>
                <w:sz w:val="18"/>
                <w:szCs w:val="18"/>
              </w:rPr>
              <w:t>saperi</w:t>
            </w:r>
            <w:proofErr w:type="spellEnd"/>
            <w:r w:rsidRPr="0068551C">
              <w:rPr>
                <w:rFonts w:ascii="Montserrat" w:hAnsi="Montserrat"/>
                <w:sz w:val="18"/>
                <w:szCs w:val="18"/>
              </w:rPr>
              <w:t xml:space="preserve"> collegati all’esperienza</w:t>
            </w:r>
          </w:p>
          <w:p w14:paraId="407DE0D5" w14:textId="77777777" w:rsidR="00CE1FDA" w:rsidRPr="0068551C" w:rsidRDefault="00CE1FDA" w:rsidP="00CE1FDA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 Riflessione sulle proprie emozioni</w:t>
            </w:r>
          </w:p>
        </w:tc>
        <w:tc>
          <w:tcPr>
            <w:tcW w:w="391" w:type="pct"/>
            <w:vAlign w:val="center"/>
          </w:tcPr>
          <w:p w14:paraId="3827345B" w14:textId="39BD15C5" w:rsidR="00CE1FDA" w:rsidRPr="0068551C" w:rsidRDefault="00CE1FDA" w:rsidP="00CE1FDA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1" w:type="pct"/>
            <w:vMerge w:val="restart"/>
            <w:shd w:val="clear" w:color="auto" w:fill="DBE5F1" w:themeFill="accent1" w:themeFillTint="33"/>
            <w:vAlign w:val="center"/>
          </w:tcPr>
          <w:p w14:paraId="53104CE4" w14:textId="26BDC78B" w:rsidR="00CE1FDA" w:rsidRPr="0068551C" w:rsidRDefault="00C94786" w:rsidP="00CE1FDA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2h</w:t>
            </w:r>
          </w:p>
        </w:tc>
      </w:tr>
      <w:tr w:rsidR="00CE1FDA" w:rsidRPr="0068551C" w14:paraId="43582CB6" w14:textId="77777777" w:rsidTr="00C94786">
        <w:trPr>
          <w:trHeight w:val="561"/>
          <w:jc w:val="center"/>
        </w:trPr>
        <w:tc>
          <w:tcPr>
            <w:tcW w:w="438" w:type="pct"/>
            <w:vMerge/>
            <w:shd w:val="clear" w:color="auto" w:fill="DBE5F1" w:themeFill="accent1" w:themeFillTint="33"/>
          </w:tcPr>
          <w:p w14:paraId="6B63FEA6" w14:textId="77777777" w:rsidR="00CE1FDA" w:rsidRPr="0068551C" w:rsidRDefault="00CE1FDA" w:rsidP="00CE1FDA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1" w:type="pct"/>
          </w:tcPr>
          <w:p w14:paraId="783F6B90" w14:textId="2A5BE02F" w:rsidR="00CE1FDA" w:rsidRPr="0068551C" w:rsidRDefault="00CE1FDA" w:rsidP="00C94786">
            <w:pPr>
              <w:widowControl w:val="0"/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Tutela e valorizzazione del patrimonio culturale nella transizione ecologica</w:t>
            </w:r>
          </w:p>
          <w:p w14:paraId="3DAF5506" w14:textId="1F61712C" w:rsidR="00CE1FDA" w:rsidRPr="0068551C" w:rsidRDefault="00CE1FDA" w:rsidP="00CE1FDA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94" w:type="pct"/>
          </w:tcPr>
          <w:p w14:paraId="0A5DA9DD" w14:textId="2A0D99B8" w:rsidR="00CE1FDA" w:rsidRPr="0068551C" w:rsidRDefault="00CE1FDA" w:rsidP="00CE1FDA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Convegno/Conferenze</w:t>
            </w:r>
          </w:p>
        </w:tc>
        <w:tc>
          <w:tcPr>
            <w:tcW w:w="803" w:type="pct"/>
          </w:tcPr>
          <w:p w14:paraId="2ADFF205" w14:textId="77777777" w:rsidR="00CE1FDA" w:rsidRPr="0068551C" w:rsidRDefault="00CE1FDA" w:rsidP="00CE1FDA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Docenti</w:t>
            </w:r>
          </w:p>
          <w:p w14:paraId="296879E6" w14:textId="6C547797" w:rsidR="00CE1FDA" w:rsidRPr="0068551C" w:rsidRDefault="00CE1FDA" w:rsidP="00CE1FDA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 Enti locali del terzo settore</w:t>
            </w:r>
          </w:p>
        </w:tc>
        <w:tc>
          <w:tcPr>
            <w:tcW w:w="1232" w:type="pct"/>
          </w:tcPr>
          <w:p w14:paraId="4DD28998" w14:textId="71725B75" w:rsidR="00CE1FDA" w:rsidRPr="0068551C" w:rsidRDefault="00CE1FDA" w:rsidP="00CE1FDA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 Conferenza</w:t>
            </w:r>
          </w:p>
        </w:tc>
        <w:tc>
          <w:tcPr>
            <w:tcW w:w="391" w:type="pct"/>
            <w:vAlign w:val="center"/>
          </w:tcPr>
          <w:p w14:paraId="20F563F6" w14:textId="5E6E3A48" w:rsidR="00CE1FDA" w:rsidRPr="0068551C" w:rsidRDefault="00CE1FDA" w:rsidP="00CE1FDA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0108A2BF" w14:textId="77777777" w:rsidR="00CE1FDA" w:rsidRPr="0068551C" w:rsidRDefault="00CE1FDA" w:rsidP="00CE1FDA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28B82C38" w14:textId="77777777" w:rsidR="00020699" w:rsidRPr="0068551C" w:rsidRDefault="00020699" w:rsidP="00020699"/>
    <w:p w14:paraId="53B62B46" w14:textId="77777777" w:rsidR="0068551C" w:rsidRPr="0068551C" w:rsidRDefault="0068551C" w:rsidP="007A6FF0">
      <w:pPr>
        <w:rPr>
          <w:rFonts w:ascii="Times New Roman" w:eastAsia="Montserrat" w:hAnsi="Times New Roman" w:cs="Times New Roman"/>
          <w:bCs/>
          <w:sz w:val="20"/>
          <w:szCs w:val="20"/>
        </w:rPr>
      </w:pPr>
    </w:p>
    <w:p w14:paraId="45B2F73A" w14:textId="3EA4885C" w:rsidR="007A6FF0" w:rsidRPr="0068551C" w:rsidRDefault="00020699" w:rsidP="007A6FF0">
      <w:pPr>
        <w:rPr>
          <w:rFonts w:ascii="Montserrat" w:eastAsia="Montserrat" w:hAnsi="Montserrat" w:cs="Montserrat"/>
          <w:b/>
          <w:bCs/>
          <w:color w:val="003462"/>
          <w:sz w:val="20"/>
          <w:szCs w:val="20"/>
        </w:rPr>
      </w:pPr>
      <w:r w:rsidRPr="0068551C">
        <w:br w:type="page"/>
      </w:r>
      <w:r w:rsidR="000F4869" w:rsidRPr="0068551C">
        <w:rPr>
          <w:rFonts w:ascii="Montserrat" w:eastAsia="Montserrat" w:hAnsi="Montserrat" w:cs="Montserrat"/>
          <w:color w:val="003462"/>
          <w:sz w:val="20"/>
          <w:szCs w:val="20"/>
        </w:rPr>
        <w:t xml:space="preserve"> </w:t>
      </w:r>
      <w:r w:rsidR="007A6FF0" w:rsidRPr="0068551C">
        <w:rPr>
          <w:rFonts w:ascii="Montserrat" w:eastAsia="Montserrat" w:hAnsi="Montserrat" w:cs="Montserrat"/>
          <w:b/>
          <w:bCs/>
          <w:color w:val="003462"/>
          <w:sz w:val="20"/>
          <w:szCs w:val="20"/>
        </w:rPr>
        <w:t>CLASSE III SEZ. C</w:t>
      </w:r>
    </w:p>
    <w:p w14:paraId="7DC34562" w14:textId="77777777" w:rsidR="007A6FF0" w:rsidRPr="0068551C" w:rsidRDefault="007A6FF0" w:rsidP="007A6FF0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99"/>
        <w:gridCol w:w="4248"/>
        <w:gridCol w:w="1836"/>
        <w:gridCol w:w="2405"/>
        <w:gridCol w:w="3783"/>
        <w:gridCol w:w="1566"/>
        <w:gridCol w:w="497"/>
      </w:tblGrid>
      <w:tr w:rsidR="007A6FF0" w:rsidRPr="0068551C" w14:paraId="7498F95E" w14:textId="77777777" w:rsidTr="00CD3267">
        <w:trPr>
          <w:trHeight w:val="448"/>
          <w:jc w:val="center"/>
        </w:trPr>
        <w:tc>
          <w:tcPr>
            <w:tcW w:w="438" w:type="pct"/>
            <w:shd w:val="clear" w:color="auto" w:fill="17365D" w:themeFill="text2" w:themeFillShade="BF"/>
            <w:vAlign w:val="center"/>
          </w:tcPr>
          <w:p w14:paraId="4749AE39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OBIETTIVI</w:t>
            </w:r>
          </w:p>
        </w:tc>
        <w:tc>
          <w:tcPr>
            <w:tcW w:w="1381" w:type="pct"/>
            <w:shd w:val="clear" w:color="auto" w:fill="17365D" w:themeFill="text2" w:themeFillShade="BF"/>
            <w:vAlign w:val="center"/>
          </w:tcPr>
          <w:p w14:paraId="70AD90A7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DESCRIZIONE DELLE ATTIVITÀ</w:t>
            </w:r>
          </w:p>
        </w:tc>
        <w:tc>
          <w:tcPr>
            <w:tcW w:w="594" w:type="pct"/>
            <w:shd w:val="clear" w:color="auto" w:fill="17365D" w:themeFill="text2" w:themeFillShade="BF"/>
            <w:vAlign w:val="center"/>
          </w:tcPr>
          <w:p w14:paraId="4D934F9A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LUOGO</w:t>
            </w:r>
          </w:p>
        </w:tc>
        <w:tc>
          <w:tcPr>
            <w:tcW w:w="803" w:type="pct"/>
            <w:shd w:val="clear" w:color="auto" w:fill="17365D" w:themeFill="text2" w:themeFillShade="BF"/>
            <w:vAlign w:val="center"/>
          </w:tcPr>
          <w:p w14:paraId="2761A761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SOGGETTI COINVOLTI</w:t>
            </w:r>
          </w:p>
        </w:tc>
        <w:tc>
          <w:tcPr>
            <w:tcW w:w="1232" w:type="pct"/>
            <w:shd w:val="clear" w:color="auto" w:fill="17365D" w:themeFill="text2" w:themeFillShade="BF"/>
            <w:vAlign w:val="center"/>
          </w:tcPr>
          <w:p w14:paraId="685F054F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METODOLOGIE</w:t>
            </w:r>
          </w:p>
        </w:tc>
        <w:tc>
          <w:tcPr>
            <w:tcW w:w="553" w:type="pct"/>
            <w:gridSpan w:val="2"/>
            <w:shd w:val="clear" w:color="auto" w:fill="17365D" w:themeFill="text2" w:themeFillShade="BF"/>
            <w:vAlign w:val="center"/>
          </w:tcPr>
          <w:p w14:paraId="205B9612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TEMPI</w:t>
            </w:r>
          </w:p>
        </w:tc>
      </w:tr>
      <w:tr w:rsidR="007A6FF0" w:rsidRPr="0068551C" w14:paraId="7873A0C3" w14:textId="77777777" w:rsidTr="00CD3267">
        <w:trPr>
          <w:jc w:val="center"/>
        </w:trPr>
        <w:tc>
          <w:tcPr>
            <w:tcW w:w="438" w:type="pct"/>
            <w:vMerge w:val="restart"/>
            <w:shd w:val="clear" w:color="auto" w:fill="DBE5F1" w:themeFill="accent1" w:themeFillTint="33"/>
          </w:tcPr>
          <w:p w14:paraId="2BA37A45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Rinforzare</w:t>
            </w:r>
          </w:p>
          <w:p w14:paraId="39966AEE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 xml:space="preserve">il metodo </w:t>
            </w:r>
          </w:p>
          <w:p w14:paraId="5A90F956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di studio</w:t>
            </w:r>
          </w:p>
        </w:tc>
        <w:tc>
          <w:tcPr>
            <w:tcW w:w="1381" w:type="pct"/>
          </w:tcPr>
          <w:p w14:paraId="06BA4006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Didattica orientativa: Educazione finanziaria</w:t>
            </w:r>
          </w:p>
        </w:tc>
        <w:tc>
          <w:tcPr>
            <w:tcW w:w="594" w:type="pct"/>
            <w:vMerge w:val="restart"/>
          </w:tcPr>
          <w:p w14:paraId="3236C93F" w14:textId="77777777" w:rsidR="007A6FF0" w:rsidRPr="0068551C" w:rsidRDefault="007A6FF0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Classe</w:t>
            </w:r>
          </w:p>
          <w:p w14:paraId="7AD35006" w14:textId="77777777" w:rsidR="007A6FF0" w:rsidRPr="0068551C" w:rsidRDefault="007A6FF0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03" w:type="pct"/>
            <w:vMerge w:val="restart"/>
          </w:tcPr>
          <w:p w14:paraId="17B1E3BA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Docenti di discipline economiche-giuridiche e matematica</w:t>
            </w:r>
          </w:p>
          <w:p w14:paraId="1E7A1FA1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32" w:type="pct"/>
          </w:tcPr>
          <w:p w14:paraId="4E1C1AC9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Approccio esperienziale all’educazione finanziaria</w:t>
            </w:r>
          </w:p>
        </w:tc>
        <w:tc>
          <w:tcPr>
            <w:tcW w:w="391" w:type="pct"/>
            <w:vAlign w:val="center"/>
          </w:tcPr>
          <w:p w14:paraId="273C6CCF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4h</w:t>
            </w:r>
          </w:p>
        </w:tc>
        <w:tc>
          <w:tcPr>
            <w:tcW w:w="161" w:type="pct"/>
            <w:vMerge w:val="restart"/>
            <w:shd w:val="clear" w:color="auto" w:fill="DBE5F1" w:themeFill="accent1" w:themeFillTint="33"/>
            <w:vAlign w:val="center"/>
          </w:tcPr>
          <w:p w14:paraId="5427083B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12h</w:t>
            </w:r>
          </w:p>
        </w:tc>
      </w:tr>
      <w:tr w:rsidR="007A6FF0" w:rsidRPr="0068551C" w14:paraId="75DA7D89" w14:textId="77777777" w:rsidTr="00CD3267">
        <w:trPr>
          <w:jc w:val="center"/>
        </w:trPr>
        <w:tc>
          <w:tcPr>
            <w:tcW w:w="438" w:type="pct"/>
            <w:vMerge/>
            <w:shd w:val="clear" w:color="auto" w:fill="DBE5F1" w:themeFill="accent1" w:themeFillTint="33"/>
          </w:tcPr>
          <w:p w14:paraId="06EB572C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1" w:type="pct"/>
          </w:tcPr>
          <w:p w14:paraId="0D7BF00E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94" w:type="pct"/>
            <w:vMerge/>
          </w:tcPr>
          <w:p w14:paraId="66B4FDFC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03" w:type="pct"/>
            <w:vMerge/>
          </w:tcPr>
          <w:p w14:paraId="48808F87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32" w:type="pct"/>
          </w:tcPr>
          <w:p w14:paraId="070F05DD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66609E43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23A46C46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7A6FF0" w:rsidRPr="0068551C" w14:paraId="6D844972" w14:textId="77777777" w:rsidTr="00CD3267">
        <w:trPr>
          <w:trHeight w:val="251"/>
          <w:jc w:val="center"/>
        </w:trPr>
        <w:tc>
          <w:tcPr>
            <w:tcW w:w="438" w:type="pct"/>
            <w:vMerge/>
            <w:shd w:val="clear" w:color="auto" w:fill="DBE5F1" w:themeFill="accent1" w:themeFillTint="33"/>
          </w:tcPr>
          <w:p w14:paraId="5A0EF53E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1" w:type="pct"/>
          </w:tcPr>
          <w:p w14:paraId="0AE32AC3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94" w:type="pct"/>
            <w:vMerge/>
          </w:tcPr>
          <w:p w14:paraId="47EC2925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03" w:type="pct"/>
            <w:vMerge/>
          </w:tcPr>
          <w:p w14:paraId="49F35405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32" w:type="pct"/>
          </w:tcPr>
          <w:p w14:paraId="16EB2D05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572ACD31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200EA95E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7A6FF0" w:rsidRPr="0068551C" w14:paraId="20EAC2AA" w14:textId="77777777" w:rsidTr="00CD3267">
        <w:trPr>
          <w:trHeight w:val="251"/>
          <w:jc w:val="center"/>
        </w:trPr>
        <w:tc>
          <w:tcPr>
            <w:tcW w:w="438" w:type="pct"/>
            <w:vMerge/>
            <w:shd w:val="clear" w:color="auto" w:fill="DBE5F1" w:themeFill="accent1" w:themeFillTint="33"/>
          </w:tcPr>
          <w:p w14:paraId="07029381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1" w:type="pct"/>
          </w:tcPr>
          <w:p w14:paraId="08E15D5C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eastAsiaTheme="minorHAnsi" w:hAnsi="Montserrat" w:cs="CIDFont+F5"/>
                <w:sz w:val="18"/>
                <w:szCs w:val="18"/>
                <w:lang w:eastAsia="en-US"/>
                <w14:ligatures w14:val="standardContextual"/>
              </w:rPr>
            </w:pPr>
            <w:r w:rsidRPr="0068551C">
              <w:rPr>
                <w:rFonts w:ascii="Montserrat" w:eastAsiaTheme="minorHAnsi" w:hAnsi="Montserrat" w:cs="CIDFont+F5"/>
                <w:sz w:val="18"/>
                <w:szCs w:val="18"/>
                <w:lang w:eastAsia="en-US"/>
                <w14:ligatures w14:val="standardContextual"/>
              </w:rPr>
              <w:t xml:space="preserve">Sviluppo e rinforzo </w:t>
            </w:r>
          </w:p>
          <w:p w14:paraId="48C74D51" w14:textId="42DFB7CC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eastAsiaTheme="minorHAnsi" w:hAnsi="Montserrat" w:cs="CIDFont+F5"/>
                <w:sz w:val="18"/>
                <w:szCs w:val="18"/>
                <w:lang w:eastAsia="en-US"/>
                <w14:ligatures w14:val="standardContextual"/>
              </w:rPr>
              <w:t>delle competenze sociali e informatiche</w:t>
            </w:r>
          </w:p>
        </w:tc>
        <w:tc>
          <w:tcPr>
            <w:tcW w:w="594" w:type="pct"/>
            <w:vMerge/>
          </w:tcPr>
          <w:p w14:paraId="20EDED6D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03" w:type="pct"/>
          </w:tcPr>
          <w:p w14:paraId="62BA2FA2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• Docenti </w:t>
            </w:r>
          </w:p>
          <w:p w14:paraId="1BC24D2B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 Esperti esterni</w:t>
            </w:r>
          </w:p>
        </w:tc>
        <w:tc>
          <w:tcPr>
            <w:tcW w:w="1232" w:type="pct"/>
          </w:tcPr>
          <w:p w14:paraId="08173301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Progetti di didattica innovativa: Etica e I. A.</w:t>
            </w:r>
          </w:p>
        </w:tc>
        <w:tc>
          <w:tcPr>
            <w:tcW w:w="391" w:type="pct"/>
            <w:vAlign w:val="center"/>
          </w:tcPr>
          <w:p w14:paraId="7D0C72AB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8h</w:t>
            </w: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61980AFF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7A6FF0" w:rsidRPr="0068551C" w14:paraId="2FD9DAB7" w14:textId="77777777" w:rsidTr="00CD3267">
        <w:trPr>
          <w:trHeight w:val="283"/>
          <w:jc w:val="center"/>
        </w:trPr>
        <w:tc>
          <w:tcPr>
            <w:tcW w:w="438" w:type="pct"/>
            <w:vMerge w:val="restart"/>
            <w:shd w:val="clear" w:color="auto" w:fill="DBE5F1" w:themeFill="accent1" w:themeFillTint="33"/>
          </w:tcPr>
          <w:p w14:paraId="693AA80E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Conoscere</w:t>
            </w:r>
          </w:p>
          <w:p w14:paraId="0A4E190D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 xml:space="preserve">se stessi </w:t>
            </w:r>
          </w:p>
          <w:p w14:paraId="7123B3C7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e le proprie attitudini</w:t>
            </w:r>
          </w:p>
        </w:tc>
        <w:tc>
          <w:tcPr>
            <w:tcW w:w="1381" w:type="pct"/>
          </w:tcPr>
          <w:p w14:paraId="01B4D202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eastAsia="Montserrat" w:hAnsi="Montserrat" w:cstheme="minorHAnsi"/>
                <w:sz w:val="18"/>
                <w:szCs w:val="18"/>
              </w:rPr>
              <w:t>Educare alla scelta per il futuro</w:t>
            </w:r>
          </w:p>
        </w:tc>
        <w:tc>
          <w:tcPr>
            <w:tcW w:w="594" w:type="pct"/>
          </w:tcPr>
          <w:p w14:paraId="10E93BD2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Classe </w:t>
            </w:r>
          </w:p>
        </w:tc>
        <w:tc>
          <w:tcPr>
            <w:tcW w:w="803" w:type="pct"/>
          </w:tcPr>
          <w:p w14:paraId="5EA89765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Centro per l’impiego</w:t>
            </w:r>
          </w:p>
        </w:tc>
        <w:tc>
          <w:tcPr>
            <w:tcW w:w="1232" w:type="pct"/>
          </w:tcPr>
          <w:p w14:paraId="04C4DFB4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 xml:space="preserve">Lavoro sulle competenze </w:t>
            </w:r>
          </w:p>
          <w:p w14:paraId="0FC69FFC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eastAsia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 xml:space="preserve">per la </w:t>
            </w:r>
            <w:r w:rsidRPr="0068551C">
              <w:rPr>
                <w:rFonts w:ascii="Montserrat" w:eastAsia="Montserrat" w:hAnsi="Montserrat" w:cstheme="minorHAnsi"/>
                <w:sz w:val="18"/>
                <w:szCs w:val="18"/>
              </w:rPr>
              <w:t xml:space="preserve">costruzione del progetto </w:t>
            </w:r>
          </w:p>
          <w:p w14:paraId="51F444BD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eastAsia="Montserrat" w:hAnsi="Montserrat" w:cstheme="minorHAnsi"/>
                <w:sz w:val="18"/>
                <w:szCs w:val="18"/>
              </w:rPr>
              <w:t>di sviluppo formativo e professionale</w:t>
            </w:r>
          </w:p>
        </w:tc>
        <w:tc>
          <w:tcPr>
            <w:tcW w:w="391" w:type="pct"/>
            <w:vAlign w:val="center"/>
          </w:tcPr>
          <w:p w14:paraId="22FDD75C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1" w:type="pct"/>
            <w:vMerge w:val="restart"/>
            <w:shd w:val="clear" w:color="auto" w:fill="DBE5F1" w:themeFill="accent1" w:themeFillTint="33"/>
            <w:vAlign w:val="center"/>
          </w:tcPr>
          <w:p w14:paraId="7F3BAFF2" w14:textId="158015EA" w:rsidR="007A6FF0" w:rsidRPr="0068551C" w:rsidRDefault="00C94786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31</w:t>
            </w:r>
            <w:r w:rsidR="007A6FF0" w:rsidRPr="0068551C">
              <w:rPr>
                <w:rFonts w:ascii="Montserrat" w:hAnsi="Montserrat"/>
                <w:b/>
                <w:bCs/>
                <w:sz w:val="18"/>
                <w:szCs w:val="18"/>
              </w:rPr>
              <w:t>h</w:t>
            </w:r>
          </w:p>
        </w:tc>
      </w:tr>
      <w:tr w:rsidR="007A6FF0" w:rsidRPr="0068551C" w14:paraId="36A35AC7" w14:textId="77777777" w:rsidTr="00CD3267">
        <w:trPr>
          <w:jc w:val="center"/>
        </w:trPr>
        <w:tc>
          <w:tcPr>
            <w:tcW w:w="438" w:type="pct"/>
            <w:vMerge/>
            <w:shd w:val="clear" w:color="auto" w:fill="DBE5F1" w:themeFill="accent1" w:themeFillTint="33"/>
          </w:tcPr>
          <w:p w14:paraId="53A86570" w14:textId="77777777" w:rsidR="007A6FF0" w:rsidRPr="0068551C" w:rsidRDefault="007A6FF0" w:rsidP="00CD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1" w:type="pct"/>
          </w:tcPr>
          <w:p w14:paraId="7E48540C" w14:textId="77777777" w:rsidR="007A6FF0" w:rsidRPr="0068551C" w:rsidRDefault="007A6FF0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Eventi con esperti esterni</w:t>
            </w:r>
          </w:p>
          <w:p w14:paraId="37CD52CF" w14:textId="77777777" w:rsidR="007A6FF0" w:rsidRPr="0068551C" w:rsidRDefault="007A6FF0" w:rsidP="009973DD">
            <w:pPr>
              <w:pStyle w:val="Paragrafoelenco"/>
              <w:widowControl w:val="0"/>
              <w:numPr>
                <w:ilvl w:val="0"/>
                <w:numId w:val="11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>Le manovre salvavita</w:t>
            </w:r>
          </w:p>
          <w:p w14:paraId="5AEEB22E" w14:textId="77777777" w:rsidR="007A6FF0" w:rsidRPr="0068551C" w:rsidRDefault="007A6FF0" w:rsidP="009973DD">
            <w:pPr>
              <w:pStyle w:val="Paragrafoelenco"/>
              <w:widowControl w:val="0"/>
              <w:numPr>
                <w:ilvl w:val="0"/>
                <w:numId w:val="11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>Fondazione Corriere della sera</w:t>
            </w:r>
          </w:p>
          <w:p w14:paraId="12366688" w14:textId="77777777" w:rsidR="007A6FF0" w:rsidRPr="0068551C" w:rsidRDefault="007A6FF0" w:rsidP="009973DD">
            <w:pPr>
              <w:pStyle w:val="Paragrafoelenco"/>
              <w:numPr>
                <w:ilvl w:val="0"/>
                <w:numId w:val="11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>Libriamoci</w:t>
            </w:r>
          </w:p>
        </w:tc>
        <w:tc>
          <w:tcPr>
            <w:tcW w:w="594" w:type="pct"/>
          </w:tcPr>
          <w:p w14:paraId="4C081E63" w14:textId="77777777" w:rsidR="007A6FF0" w:rsidRPr="0068551C" w:rsidRDefault="007A6FF0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Palestra</w:t>
            </w:r>
          </w:p>
          <w:p w14:paraId="6E829188" w14:textId="77777777" w:rsidR="007A6FF0" w:rsidRPr="0068551C" w:rsidRDefault="007A6FF0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Classe</w:t>
            </w:r>
          </w:p>
          <w:p w14:paraId="2215F8E2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Cs/>
                <w:sz w:val="18"/>
                <w:szCs w:val="18"/>
              </w:rPr>
              <w:t>Scuola</w:t>
            </w:r>
          </w:p>
        </w:tc>
        <w:tc>
          <w:tcPr>
            <w:tcW w:w="803" w:type="pct"/>
          </w:tcPr>
          <w:p w14:paraId="3FF9ADEC" w14:textId="77777777" w:rsidR="007A6FF0" w:rsidRPr="0068551C" w:rsidRDefault="007A6FF0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Esperti sui temi individuati</w:t>
            </w:r>
          </w:p>
          <w:p w14:paraId="68921CEF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Autori di libri</w:t>
            </w:r>
          </w:p>
        </w:tc>
        <w:tc>
          <w:tcPr>
            <w:tcW w:w="1232" w:type="pct"/>
          </w:tcPr>
          <w:p w14:paraId="486CF3BC" w14:textId="77777777" w:rsidR="007A6FF0" w:rsidRPr="0068551C" w:rsidRDefault="007A6FF0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 xml:space="preserve">Incontri divulgativi su temi culturali, </w:t>
            </w:r>
          </w:p>
          <w:p w14:paraId="16CF5741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>di attualità, di legalità, di economia, della salute ecc.</w:t>
            </w:r>
          </w:p>
        </w:tc>
        <w:tc>
          <w:tcPr>
            <w:tcW w:w="391" w:type="pct"/>
            <w:vAlign w:val="center"/>
          </w:tcPr>
          <w:p w14:paraId="2B5317EE" w14:textId="77777777" w:rsidR="007A6FF0" w:rsidRPr="0068551C" w:rsidRDefault="007A6FF0" w:rsidP="009973DD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1h</w:t>
            </w:r>
          </w:p>
          <w:p w14:paraId="2DC9CB98" w14:textId="77777777" w:rsidR="007A6FF0" w:rsidRPr="0068551C" w:rsidRDefault="007A6FF0" w:rsidP="009973DD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3h</w:t>
            </w:r>
          </w:p>
          <w:p w14:paraId="319460A9" w14:textId="77777777" w:rsidR="007A6FF0" w:rsidRPr="0068551C" w:rsidRDefault="007A6FF0" w:rsidP="009973DD">
            <w:pPr>
              <w:pStyle w:val="Paragrafoelenco"/>
              <w:numPr>
                <w:ilvl w:val="0"/>
                <w:numId w:val="12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4h</w:t>
            </w: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244CF017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7A6FF0" w:rsidRPr="0068551C" w14:paraId="04B0B62E" w14:textId="77777777" w:rsidTr="00CD3267">
        <w:trPr>
          <w:jc w:val="center"/>
        </w:trPr>
        <w:tc>
          <w:tcPr>
            <w:tcW w:w="438" w:type="pct"/>
            <w:vMerge/>
            <w:shd w:val="clear" w:color="auto" w:fill="DBE5F1" w:themeFill="accent1" w:themeFillTint="33"/>
          </w:tcPr>
          <w:p w14:paraId="33DE5584" w14:textId="77777777" w:rsidR="007A6FF0" w:rsidRPr="0068551C" w:rsidRDefault="007A6FF0" w:rsidP="00CD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1" w:type="pct"/>
          </w:tcPr>
          <w:p w14:paraId="73837EE5" w14:textId="77777777" w:rsidR="007A6FF0" w:rsidRPr="0068551C" w:rsidRDefault="007A6FF0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Progetti a carattere orientativo</w:t>
            </w:r>
          </w:p>
          <w:p w14:paraId="16A7FE25" w14:textId="77777777" w:rsidR="007A6FF0" w:rsidRPr="0068551C" w:rsidRDefault="007A6FF0" w:rsidP="009973DD">
            <w:pPr>
              <w:pStyle w:val="Paragrafoelenco"/>
              <w:widowControl w:val="0"/>
              <w:numPr>
                <w:ilvl w:val="0"/>
                <w:numId w:val="13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 w:hint="cs"/>
                <w:sz w:val="18"/>
                <w:szCs w:val="18"/>
              </w:rPr>
              <w:t>"Illuminare il futuro" per la Giornata Nazionale dell'Orientamento a cura dell'</w:t>
            </w:r>
            <w:proofErr w:type="spellStart"/>
            <w:r w:rsidRPr="0068551C">
              <w:rPr>
                <w:rFonts w:ascii="Montserrat" w:hAnsi="Montserrat" w:hint="cs"/>
                <w:sz w:val="18"/>
                <w:szCs w:val="18"/>
              </w:rPr>
              <w:t>Or.S.I</w:t>
            </w:r>
            <w:proofErr w:type="spellEnd"/>
            <w:r w:rsidRPr="0068551C">
              <w:rPr>
                <w:rFonts w:ascii="Montserrat" w:hAnsi="Montserrat" w:hint="cs"/>
                <w:sz w:val="18"/>
                <w:szCs w:val="18"/>
              </w:rPr>
              <w:t>. (Orientamento Sostenibile e Inclusivo)</w:t>
            </w:r>
          </w:p>
          <w:p w14:paraId="45CD9B19" w14:textId="77777777" w:rsidR="007A6FF0" w:rsidRPr="0068551C" w:rsidRDefault="007A6FF0" w:rsidP="009973DD">
            <w:pPr>
              <w:pStyle w:val="Paragrafoelenco"/>
              <w:widowControl w:val="0"/>
              <w:numPr>
                <w:ilvl w:val="0"/>
                <w:numId w:val="13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Progetto </w:t>
            </w:r>
            <w:proofErr w:type="spellStart"/>
            <w:r w:rsidRPr="0068551C">
              <w:rPr>
                <w:rFonts w:ascii="Montserrat" w:hAnsi="Montserrat"/>
                <w:sz w:val="18"/>
                <w:szCs w:val="18"/>
              </w:rPr>
              <w:t>Or.S.I</w:t>
            </w:r>
            <w:proofErr w:type="spellEnd"/>
            <w:r w:rsidRPr="0068551C">
              <w:rPr>
                <w:rFonts w:ascii="Montserrat" w:hAnsi="Montserrat"/>
                <w:sz w:val="18"/>
                <w:szCs w:val="18"/>
              </w:rPr>
              <w:t>.</w:t>
            </w:r>
          </w:p>
          <w:p w14:paraId="7BC3D6C2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94" w:type="pct"/>
          </w:tcPr>
          <w:p w14:paraId="2312D806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Scuola </w:t>
            </w:r>
          </w:p>
        </w:tc>
        <w:tc>
          <w:tcPr>
            <w:tcW w:w="803" w:type="pct"/>
          </w:tcPr>
          <w:p w14:paraId="24F62849" w14:textId="77777777" w:rsidR="007A6FF0" w:rsidRPr="0068551C" w:rsidRDefault="007A6FF0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Esperti esterni </w:t>
            </w:r>
          </w:p>
          <w:p w14:paraId="127444A6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e docenti interni</w:t>
            </w:r>
          </w:p>
        </w:tc>
        <w:tc>
          <w:tcPr>
            <w:tcW w:w="1232" w:type="pct"/>
          </w:tcPr>
          <w:p w14:paraId="117A5CC3" w14:textId="77777777" w:rsidR="007A6FF0" w:rsidRPr="0068551C" w:rsidRDefault="007A6FF0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 </w:t>
            </w:r>
            <w:r w:rsidRPr="0068551C">
              <w:rPr>
                <w:rFonts w:ascii="Montserrat" w:hAnsi="Montserrat" w:cstheme="minorHAnsi"/>
                <w:sz w:val="18"/>
                <w:szCs w:val="18"/>
              </w:rPr>
              <w:t xml:space="preserve">Laboratori </w:t>
            </w:r>
          </w:p>
          <w:p w14:paraId="1E45711F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 </w:t>
            </w:r>
            <w:r w:rsidRPr="0068551C">
              <w:rPr>
                <w:rFonts w:ascii="Montserrat" w:hAnsi="Montserrat" w:cstheme="minorHAnsi"/>
                <w:sz w:val="18"/>
                <w:szCs w:val="18"/>
              </w:rPr>
              <w:t>Riflessione sulle proprie emozioni</w:t>
            </w:r>
          </w:p>
        </w:tc>
        <w:tc>
          <w:tcPr>
            <w:tcW w:w="391" w:type="pct"/>
            <w:vAlign w:val="center"/>
          </w:tcPr>
          <w:p w14:paraId="6911624A" w14:textId="77777777" w:rsidR="007A6FF0" w:rsidRPr="0068551C" w:rsidRDefault="007A6FF0" w:rsidP="009973DD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>2h</w:t>
            </w:r>
          </w:p>
          <w:p w14:paraId="5AF49B48" w14:textId="77777777" w:rsidR="007A6FF0" w:rsidRPr="0068551C" w:rsidRDefault="007A6FF0" w:rsidP="009973DD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>15h</w:t>
            </w:r>
          </w:p>
          <w:p w14:paraId="74F5F04C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1A1076F8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7A6FF0" w:rsidRPr="0068551C" w14:paraId="10BD18BD" w14:textId="77777777" w:rsidTr="00CD3267">
        <w:trPr>
          <w:jc w:val="center"/>
        </w:trPr>
        <w:tc>
          <w:tcPr>
            <w:tcW w:w="438" w:type="pct"/>
            <w:vMerge/>
            <w:shd w:val="clear" w:color="auto" w:fill="DBE5F1" w:themeFill="accent1" w:themeFillTint="33"/>
          </w:tcPr>
          <w:p w14:paraId="0A49AB07" w14:textId="77777777" w:rsidR="007A6FF0" w:rsidRPr="0068551C" w:rsidRDefault="007A6FF0" w:rsidP="00CD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1" w:type="pct"/>
          </w:tcPr>
          <w:p w14:paraId="4732D461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Incontri con il tutor dell’orientamento</w:t>
            </w:r>
          </w:p>
        </w:tc>
        <w:tc>
          <w:tcPr>
            <w:tcW w:w="594" w:type="pct"/>
          </w:tcPr>
          <w:p w14:paraId="040A66DB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Scuola </w:t>
            </w:r>
          </w:p>
        </w:tc>
        <w:tc>
          <w:tcPr>
            <w:tcW w:w="803" w:type="pct"/>
          </w:tcPr>
          <w:p w14:paraId="1E189C54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Docente tutor</w:t>
            </w:r>
          </w:p>
        </w:tc>
        <w:tc>
          <w:tcPr>
            <w:tcW w:w="1232" w:type="pct"/>
          </w:tcPr>
          <w:p w14:paraId="313201E8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 Colloquio individuale</w:t>
            </w:r>
          </w:p>
          <w:p w14:paraId="667FEE61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 Colloquio con le famiglie</w:t>
            </w:r>
          </w:p>
        </w:tc>
        <w:tc>
          <w:tcPr>
            <w:tcW w:w="391" w:type="pct"/>
            <w:vAlign w:val="center"/>
          </w:tcPr>
          <w:p w14:paraId="54E8FBEB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3h</w:t>
            </w: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091549CE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7A6FF0" w:rsidRPr="0068551C" w14:paraId="089D65CA" w14:textId="77777777" w:rsidTr="00CD3267">
        <w:trPr>
          <w:jc w:val="center"/>
        </w:trPr>
        <w:tc>
          <w:tcPr>
            <w:tcW w:w="438" w:type="pct"/>
            <w:vMerge/>
            <w:shd w:val="clear" w:color="auto" w:fill="DBE5F1" w:themeFill="accent1" w:themeFillTint="33"/>
          </w:tcPr>
          <w:p w14:paraId="416AC747" w14:textId="77777777" w:rsidR="007A6FF0" w:rsidRPr="0068551C" w:rsidRDefault="007A6FF0" w:rsidP="00CD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1" w:type="pct"/>
          </w:tcPr>
          <w:p w14:paraId="386BC69C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Test monitoraggio/autovalutazione</w:t>
            </w:r>
          </w:p>
        </w:tc>
        <w:tc>
          <w:tcPr>
            <w:tcW w:w="594" w:type="pct"/>
          </w:tcPr>
          <w:p w14:paraId="19AF2405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Classe</w:t>
            </w:r>
          </w:p>
        </w:tc>
        <w:tc>
          <w:tcPr>
            <w:tcW w:w="803" w:type="pct"/>
          </w:tcPr>
          <w:p w14:paraId="6F058305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Docente tutor</w:t>
            </w:r>
          </w:p>
        </w:tc>
        <w:tc>
          <w:tcPr>
            <w:tcW w:w="1232" w:type="pct"/>
          </w:tcPr>
          <w:p w14:paraId="4180414A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Somministrazione di test iniziale, intermedio e finale.</w:t>
            </w:r>
          </w:p>
        </w:tc>
        <w:tc>
          <w:tcPr>
            <w:tcW w:w="391" w:type="pct"/>
            <w:vAlign w:val="center"/>
          </w:tcPr>
          <w:p w14:paraId="70559211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1h</w:t>
            </w: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1DD17C61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7A6FF0" w:rsidRPr="0068551C" w14:paraId="759FB040" w14:textId="77777777" w:rsidTr="00CD3267">
        <w:trPr>
          <w:jc w:val="center"/>
        </w:trPr>
        <w:tc>
          <w:tcPr>
            <w:tcW w:w="438" w:type="pct"/>
            <w:vMerge/>
            <w:shd w:val="clear" w:color="auto" w:fill="DBE5F1" w:themeFill="accent1" w:themeFillTint="33"/>
          </w:tcPr>
          <w:p w14:paraId="1956B3FA" w14:textId="77777777" w:rsidR="007A6FF0" w:rsidRPr="0068551C" w:rsidRDefault="007A6FF0" w:rsidP="00CD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1" w:type="pct"/>
          </w:tcPr>
          <w:p w14:paraId="2E433D23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Compilazione dell’e-portfolio</w:t>
            </w:r>
          </w:p>
        </w:tc>
        <w:tc>
          <w:tcPr>
            <w:tcW w:w="594" w:type="pct"/>
          </w:tcPr>
          <w:p w14:paraId="648D2DD9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Scuola </w:t>
            </w:r>
          </w:p>
        </w:tc>
        <w:tc>
          <w:tcPr>
            <w:tcW w:w="803" w:type="pct"/>
          </w:tcPr>
          <w:p w14:paraId="1724B846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Docente tutor</w:t>
            </w:r>
          </w:p>
        </w:tc>
        <w:tc>
          <w:tcPr>
            <w:tcW w:w="1232" w:type="pct"/>
          </w:tcPr>
          <w:p w14:paraId="76BE121E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 Scelta del capolavoro</w:t>
            </w:r>
          </w:p>
          <w:p w14:paraId="74CA0E0B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 Accesso alla piattaforma dedicata</w:t>
            </w:r>
          </w:p>
        </w:tc>
        <w:tc>
          <w:tcPr>
            <w:tcW w:w="391" w:type="pct"/>
            <w:vAlign w:val="center"/>
          </w:tcPr>
          <w:p w14:paraId="0689B3A9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6BBE1104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7A6FF0" w:rsidRPr="0068551C" w14:paraId="524FC01B" w14:textId="77777777" w:rsidTr="00CD3267">
        <w:trPr>
          <w:trHeight w:val="873"/>
          <w:jc w:val="center"/>
        </w:trPr>
        <w:tc>
          <w:tcPr>
            <w:tcW w:w="438" w:type="pct"/>
            <w:vMerge w:val="restart"/>
            <w:shd w:val="clear" w:color="auto" w:fill="DBE5F1" w:themeFill="accent1" w:themeFillTint="33"/>
          </w:tcPr>
          <w:p w14:paraId="0A397360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Conoscere</w:t>
            </w:r>
          </w:p>
          <w:p w14:paraId="590BE18C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il territorio</w:t>
            </w:r>
          </w:p>
        </w:tc>
        <w:tc>
          <w:tcPr>
            <w:tcW w:w="1381" w:type="pct"/>
          </w:tcPr>
          <w:p w14:paraId="37D89020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Visite guidate </w:t>
            </w:r>
          </w:p>
          <w:p w14:paraId="0A1DF46B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a carattere orientativo</w:t>
            </w:r>
          </w:p>
        </w:tc>
        <w:tc>
          <w:tcPr>
            <w:tcW w:w="594" w:type="pct"/>
          </w:tcPr>
          <w:p w14:paraId="3A3669B7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• Monumenti </w:t>
            </w:r>
          </w:p>
          <w:p w14:paraId="548257D6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e musei </w:t>
            </w:r>
          </w:p>
          <w:p w14:paraId="27709C16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• Aziende </w:t>
            </w:r>
          </w:p>
          <w:p w14:paraId="2620CEB0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di settore</w:t>
            </w:r>
          </w:p>
        </w:tc>
        <w:tc>
          <w:tcPr>
            <w:tcW w:w="803" w:type="pct"/>
          </w:tcPr>
          <w:p w14:paraId="53A5EF7B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 Docenti</w:t>
            </w:r>
          </w:p>
          <w:p w14:paraId="1FE12EB5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 Referenti delle strutture coinvolte</w:t>
            </w:r>
          </w:p>
        </w:tc>
        <w:tc>
          <w:tcPr>
            <w:tcW w:w="1232" w:type="pct"/>
          </w:tcPr>
          <w:p w14:paraId="1CC9943F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• Individuazione dei </w:t>
            </w:r>
            <w:proofErr w:type="spellStart"/>
            <w:r w:rsidRPr="0068551C">
              <w:rPr>
                <w:rFonts w:ascii="Montserrat" w:hAnsi="Montserrat"/>
                <w:sz w:val="18"/>
                <w:szCs w:val="18"/>
              </w:rPr>
              <w:t>saperi</w:t>
            </w:r>
            <w:proofErr w:type="spellEnd"/>
            <w:r w:rsidRPr="0068551C">
              <w:rPr>
                <w:rFonts w:ascii="Montserrat" w:hAnsi="Montserrat"/>
                <w:sz w:val="18"/>
                <w:szCs w:val="18"/>
              </w:rPr>
              <w:t xml:space="preserve"> collegati all’esperienza</w:t>
            </w:r>
          </w:p>
          <w:p w14:paraId="7C48FB17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 Riflessione sulle proprie emozioni</w:t>
            </w:r>
          </w:p>
        </w:tc>
        <w:tc>
          <w:tcPr>
            <w:tcW w:w="391" w:type="pct"/>
            <w:vAlign w:val="center"/>
          </w:tcPr>
          <w:p w14:paraId="16D5A921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1" w:type="pct"/>
            <w:vMerge w:val="restart"/>
            <w:shd w:val="clear" w:color="auto" w:fill="DBE5F1" w:themeFill="accent1" w:themeFillTint="33"/>
            <w:vAlign w:val="center"/>
          </w:tcPr>
          <w:p w14:paraId="1DC60F90" w14:textId="67BB2A48" w:rsidR="007A6FF0" w:rsidRPr="0068551C" w:rsidRDefault="00C94786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2h</w:t>
            </w:r>
          </w:p>
        </w:tc>
      </w:tr>
      <w:tr w:rsidR="007A6FF0" w:rsidRPr="0068551C" w14:paraId="04BF7CB3" w14:textId="77777777" w:rsidTr="00CD3267">
        <w:trPr>
          <w:trHeight w:val="873"/>
          <w:jc w:val="center"/>
        </w:trPr>
        <w:tc>
          <w:tcPr>
            <w:tcW w:w="438" w:type="pct"/>
            <w:vMerge/>
            <w:shd w:val="clear" w:color="auto" w:fill="DBE5F1" w:themeFill="accent1" w:themeFillTint="33"/>
          </w:tcPr>
          <w:p w14:paraId="5889BFDF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1" w:type="pct"/>
          </w:tcPr>
          <w:p w14:paraId="3792B5B7" w14:textId="79D6BD00" w:rsidR="007A6FF0" w:rsidRPr="0068551C" w:rsidRDefault="007A6FF0" w:rsidP="00C94786">
            <w:pPr>
              <w:widowControl w:val="0"/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 Tutela e valorizzazione del patrimonio culturale nella transizione ecologica</w:t>
            </w:r>
          </w:p>
          <w:p w14:paraId="1251EFF2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94" w:type="pct"/>
          </w:tcPr>
          <w:p w14:paraId="6C6ECECF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Convegno/Conferenze</w:t>
            </w:r>
          </w:p>
        </w:tc>
        <w:tc>
          <w:tcPr>
            <w:tcW w:w="803" w:type="pct"/>
          </w:tcPr>
          <w:p w14:paraId="7200C85E" w14:textId="77777777" w:rsidR="007A6FF0" w:rsidRPr="0068551C" w:rsidRDefault="007A6FF0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Docenti</w:t>
            </w:r>
          </w:p>
          <w:p w14:paraId="2313B104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 Enti locali del terzo settore</w:t>
            </w:r>
          </w:p>
        </w:tc>
        <w:tc>
          <w:tcPr>
            <w:tcW w:w="1232" w:type="pct"/>
          </w:tcPr>
          <w:p w14:paraId="457AAB76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 Conferenza</w:t>
            </w:r>
          </w:p>
        </w:tc>
        <w:tc>
          <w:tcPr>
            <w:tcW w:w="391" w:type="pct"/>
            <w:vAlign w:val="center"/>
          </w:tcPr>
          <w:p w14:paraId="0E10B2E0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31AAE928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7F2ECD5E" w14:textId="77777777" w:rsidR="007A6FF0" w:rsidRPr="0068551C" w:rsidRDefault="007A6FF0">
      <w:pPr>
        <w:rPr>
          <w:rFonts w:ascii="Times New Roman" w:eastAsia="Montserrat" w:hAnsi="Times New Roman" w:cs="Times New Roman"/>
          <w:bCs/>
          <w:sz w:val="20"/>
          <w:szCs w:val="20"/>
        </w:rPr>
      </w:pPr>
      <w:r w:rsidRPr="0068551C">
        <w:rPr>
          <w:rFonts w:ascii="Times New Roman" w:eastAsia="Montserrat" w:hAnsi="Times New Roman" w:cs="Times New Roman"/>
          <w:bCs/>
          <w:sz w:val="20"/>
          <w:szCs w:val="20"/>
        </w:rPr>
        <w:br w:type="page"/>
      </w:r>
    </w:p>
    <w:p w14:paraId="4189829D" w14:textId="10164DDC" w:rsidR="007A6FF0" w:rsidRPr="0068551C" w:rsidRDefault="007A6FF0" w:rsidP="007A6FF0">
      <w:pPr>
        <w:rPr>
          <w:rFonts w:ascii="Montserrat" w:eastAsia="Montserrat" w:hAnsi="Montserrat" w:cs="Montserrat"/>
          <w:b/>
          <w:bCs/>
          <w:color w:val="003462"/>
          <w:sz w:val="20"/>
          <w:szCs w:val="20"/>
        </w:rPr>
      </w:pPr>
      <w:r w:rsidRPr="0068551C">
        <w:rPr>
          <w:rFonts w:ascii="Montserrat" w:eastAsia="Montserrat" w:hAnsi="Montserrat" w:cs="Montserrat"/>
          <w:b/>
          <w:bCs/>
          <w:color w:val="003462"/>
          <w:sz w:val="20"/>
          <w:szCs w:val="20"/>
        </w:rPr>
        <w:t>CLASSE III SEZ. E</w:t>
      </w:r>
    </w:p>
    <w:p w14:paraId="5364976D" w14:textId="77777777" w:rsidR="007A6FF0" w:rsidRPr="0068551C" w:rsidRDefault="007A6FF0" w:rsidP="007A6FF0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95"/>
        <w:gridCol w:w="4245"/>
        <w:gridCol w:w="1836"/>
        <w:gridCol w:w="2412"/>
        <w:gridCol w:w="3783"/>
        <w:gridCol w:w="1566"/>
        <w:gridCol w:w="497"/>
      </w:tblGrid>
      <w:tr w:rsidR="00CD3267" w:rsidRPr="0068551C" w14:paraId="102AEF52" w14:textId="77777777" w:rsidTr="00CD3267">
        <w:trPr>
          <w:trHeight w:val="448"/>
          <w:jc w:val="center"/>
        </w:trPr>
        <w:tc>
          <w:tcPr>
            <w:tcW w:w="437" w:type="pct"/>
            <w:shd w:val="clear" w:color="auto" w:fill="17365D" w:themeFill="text2" w:themeFillShade="BF"/>
            <w:vAlign w:val="center"/>
          </w:tcPr>
          <w:p w14:paraId="55121AFF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OBIETTIVI</w:t>
            </w:r>
          </w:p>
        </w:tc>
        <w:tc>
          <w:tcPr>
            <w:tcW w:w="1380" w:type="pct"/>
            <w:shd w:val="clear" w:color="auto" w:fill="17365D" w:themeFill="text2" w:themeFillShade="BF"/>
            <w:vAlign w:val="center"/>
          </w:tcPr>
          <w:p w14:paraId="32A27FC8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DESCRIZIONE DELLE ATTIVITÀ</w:t>
            </w:r>
          </w:p>
        </w:tc>
        <w:tc>
          <w:tcPr>
            <w:tcW w:w="596" w:type="pct"/>
            <w:shd w:val="clear" w:color="auto" w:fill="17365D" w:themeFill="text2" w:themeFillShade="BF"/>
            <w:vAlign w:val="center"/>
          </w:tcPr>
          <w:p w14:paraId="1F0CD8A6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LUOGO</w:t>
            </w:r>
          </w:p>
        </w:tc>
        <w:tc>
          <w:tcPr>
            <w:tcW w:w="803" w:type="pct"/>
            <w:shd w:val="clear" w:color="auto" w:fill="17365D" w:themeFill="text2" w:themeFillShade="BF"/>
            <w:vAlign w:val="center"/>
          </w:tcPr>
          <w:p w14:paraId="4AE02C99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SOGGETTI COINVOLTI</w:t>
            </w:r>
          </w:p>
        </w:tc>
        <w:tc>
          <w:tcPr>
            <w:tcW w:w="1232" w:type="pct"/>
            <w:shd w:val="clear" w:color="auto" w:fill="17365D" w:themeFill="text2" w:themeFillShade="BF"/>
            <w:vAlign w:val="center"/>
          </w:tcPr>
          <w:p w14:paraId="151BD0B0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METODOLOGIE</w:t>
            </w:r>
          </w:p>
        </w:tc>
        <w:tc>
          <w:tcPr>
            <w:tcW w:w="553" w:type="pct"/>
            <w:gridSpan w:val="2"/>
            <w:shd w:val="clear" w:color="auto" w:fill="17365D" w:themeFill="text2" w:themeFillShade="BF"/>
            <w:vAlign w:val="center"/>
          </w:tcPr>
          <w:p w14:paraId="6721A103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TEMPI</w:t>
            </w:r>
          </w:p>
        </w:tc>
      </w:tr>
      <w:tr w:rsidR="007A6FF0" w:rsidRPr="0068551C" w14:paraId="024B4401" w14:textId="77777777" w:rsidTr="00CD3267">
        <w:trPr>
          <w:jc w:val="center"/>
        </w:trPr>
        <w:tc>
          <w:tcPr>
            <w:tcW w:w="437" w:type="pct"/>
            <w:vMerge w:val="restart"/>
            <w:shd w:val="clear" w:color="auto" w:fill="DBE5F1" w:themeFill="accent1" w:themeFillTint="33"/>
          </w:tcPr>
          <w:p w14:paraId="5A2BE099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Rinforzare</w:t>
            </w:r>
          </w:p>
          <w:p w14:paraId="6054362E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 xml:space="preserve">il metodo </w:t>
            </w:r>
          </w:p>
          <w:p w14:paraId="19AF726F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di studio</w:t>
            </w:r>
          </w:p>
        </w:tc>
        <w:tc>
          <w:tcPr>
            <w:tcW w:w="1380" w:type="pct"/>
          </w:tcPr>
          <w:p w14:paraId="7AC5B921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Didattica orientativa: Educazione finanziaria</w:t>
            </w:r>
          </w:p>
        </w:tc>
        <w:tc>
          <w:tcPr>
            <w:tcW w:w="596" w:type="pct"/>
            <w:vMerge w:val="restart"/>
          </w:tcPr>
          <w:p w14:paraId="0E5C18A8" w14:textId="77777777" w:rsidR="007A6FF0" w:rsidRPr="0068551C" w:rsidRDefault="007A6FF0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Classe</w:t>
            </w:r>
          </w:p>
          <w:p w14:paraId="7E2AADA2" w14:textId="77777777" w:rsidR="007A6FF0" w:rsidRPr="0068551C" w:rsidRDefault="007A6FF0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03" w:type="pct"/>
            <w:vMerge w:val="restart"/>
          </w:tcPr>
          <w:p w14:paraId="4654206E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Docenti di discipline economiche-giuridiche e matematica</w:t>
            </w:r>
          </w:p>
          <w:p w14:paraId="246CEA1D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32" w:type="pct"/>
          </w:tcPr>
          <w:p w14:paraId="015E1F53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Approccio esperienziale all’educazione finanziaria</w:t>
            </w:r>
          </w:p>
        </w:tc>
        <w:tc>
          <w:tcPr>
            <w:tcW w:w="391" w:type="pct"/>
            <w:vAlign w:val="center"/>
          </w:tcPr>
          <w:p w14:paraId="12E45CE4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4h</w:t>
            </w:r>
          </w:p>
        </w:tc>
        <w:tc>
          <w:tcPr>
            <w:tcW w:w="161" w:type="pct"/>
            <w:vMerge w:val="restart"/>
            <w:shd w:val="clear" w:color="auto" w:fill="DBE5F1" w:themeFill="accent1" w:themeFillTint="33"/>
            <w:vAlign w:val="center"/>
          </w:tcPr>
          <w:p w14:paraId="5DCC50F9" w14:textId="4DE5E6DB" w:rsidR="007A6FF0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8</w:t>
            </w:r>
            <w:r w:rsidR="007A6FF0" w:rsidRPr="0068551C">
              <w:rPr>
                <w:rFonts w:ascii="Montserrat" w:hAnsi="Montserrat"/>
                <w:b/>
                <w:bCs/>
                <w:sz w:val="18"/>
                <w:szCs w:val="18"/>
              </w:rPr>
              <w:t>h</w:t>
            </w:r>
          </w:p>
        </w:tc>
      </w:tr>
      <w:tr w:rsidR="007A6FF0" w:rsidRPr="0068551C" w14:paraId="3F4C8AEE" w14:textId="77777777" w:rsidTr="00CD3267">
        <w:trPr>
          <w:jc w:val="center"/>
        </w:trPr>
        <w:tc>
          <w:tcPr>
            <w:tcW w:w="437" w:type="pct"/>
            <w:vMerge/>
            <w:shd w:val="clear" w:color="auto" w:fill="DBE5F1" w:themeFill="accent1" w:themeFillTint="33"/>
          </w:tcPr>
          <w:p w14:paraId="1C7C8693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</w:tcPr>
          <w:p w14:paraId="70436F52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96" w:type="pct"/>
            <w:vMerge/>
          </w:tcPr>
          <w:p w14:paraId="66129D4A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03" w:type="pct"/>
            <w:vMerge/>
          </w:tcPr>
          <w:p w14:paraId="73290D80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32" w:type="pct"/>
          </w:tcPr>
          <w:p w14:paraId="08F7DDBE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2802676A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7F46197B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7A6FF0" w:rsidRPr="0068551C" w14:paraId="60884C1A" w14:textId="77777777" w:rsidTr="00CD3267">
        <w:trPr>
          <w:trHeight w:val="251"/>
          <w:jc w:val="center"/>
        </w:trPr>
        <w:tc>
          <w:tcPr>
            <w:tcW w:w="437" w:type="pct"/>
            <w:vMerge/>
            <w:shd w:val="clear" w:color="auto" w:fill="DBE5F1" w:themeFill="accent1" w:themeFillTint="33"/>
          </w:tcPr>
          <w:p w14:paraId="767AA10D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</w:tcPr>
          <w:p w14:paraId="598172B2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96" w:type="pct"/>
            <w:vMerge/>
          </w:tcPr>
          <w:p w14:paraId="561A03FC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03" w:type="pct"/>
            <w:vMerge/>
          </w:tcPr>
          <w:p w14:paraId="3F17B4E9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32" w:type="pct"/>
          </w:tcPr>
          <w:p w14:paraId="0B842ABC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68682AD6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7F404AF3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CD3267" w:rsidRPr="0068551C" w14:paraId="20479247" w14:textId="77777777" w:rsidTr="00CD3267">
        <w:trPr>
          <w:trHeight w:val="251"/>
          <w:jc w:val="center"/>
        </w:trPr>
        <w:tc>
          <w:tcPr>
            <w:tcW w:w="437" w:type="pct"/>
            <w:vMerge/>
            <w:shd w:val="clear" w:color="auto" w:fill="DBE5F1" w:themeFill="accent1" w:themeFillTint="33"/>
          </w:tcPr>
          <w:p w14:paraId="67DC7D26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</w:tcPr>
          <w:p w14:paraId="4E0714C5" w14:textId="63FC2130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Sviluppo e rinforzo delle competenze linguistiche</w:t>
            </w:r>
          </w:p>
        </w:tc>
        <w:tc>
          <w:tcPr>
            <w:tcW w:w="596" w:type="pct"/>
            <w:vMerge/>
          </w:tcPr>
          <w:p w14:paraId="00B4A7AE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03" w:type="pct"/>
          </w:tcPr>
          <w:p w14:paraId="30B02DD1" w14:textId="77777777" w:rsidR="00CD3267" w:rsidRPr="0068551C" w:rsidRDefault="00CD3267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Docenti</w:t>
            </w:r>
          </w:p>
          <w:p w14:paraId="4092354D" w14:textId="71DA8463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Esperti esterni</w:t>
            </w:r>
          </w:p>
        </w:tc>
        <w:tc>
          <w:tcPr>
            <w:tcW w:w="1232" w:type="pct"/>
          </w:tcPr>
          <w:p w14:paraId="441393B1" w14:textId="49476D63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Partecipazione al teatro in lingua</w:t>
            </w:r>
          </w:p>
        </w:tc>
        <w:tc>
          <w:tcPr>
            <w:tcW w:w="391" w:type="pct"/>
            <w:vAlign w:val="center"/>
          </w:tcPr>
          <w:p w14:paraId="3E15BED3" w14:textId="26C7C3C3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4h</w:t>
            </w: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6346701A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7A6FF0" w:rsidRPr="0068551C" w14:paraId="5AADB5C6" w14:textId="77777777" w:rsidTr="00CD3267">
        <w:trPr>
          <w:trHeight w:val="283"/>
          <w:jc w:val="center"/>
        </w:trPr>
        <w:tc>
          <w:tcPr>
            <w:tcW w:w="437" w:type="pct"/>
            <w:vMerge w:val="restart"/>
            <w:shd w:val="clear" w:color="auto" w:fill="DBE5F1" w:themeFill="accent1" w:themeFillTint="33"/>
          </w:tcPr>
          <w:p w14:paraId="74C378CB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Conoscere</w:t>
            </w:r>
          </w:p>
          <w:p w14:paraId="09FDFD22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 xml:space="preserve">se stessi </w:t>
            </w:r>
          </w:p>
          <w:p w14:paraId="6FE4BEB7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e le proprie attitudini</w:t>
            </w:r>
          </w:p>
        </w:tc>
        <w:tc>
          <w:tcPr>
            <w:tcW w:w="1380" w:type="pct"/>
          </w:tcPr>
          <w:p w14:paraId="3575699E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eastAsia="Montserrat" w:hAnsi="Montserrat" w:cstheme="minorHAnsi"/>
                <w:sz w:val="18"/>
                <w:szCs w:val="18"/>
              </w:rPr>
              <w:t>Educare alla scelta per il futuro</w:t>
            </w:r>
          </w:p>
        </w:tc>
        <w:tc>
          <w:tcPr>
            <w:tcW w:w="596" w:type="pct"/>
          </w:tcPr>
          <w:p w14:paraId="7461A50B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Classe </w:t>
            </w:r>
          </w:p>
        </w:tc>
        <w:tc>
          <w:tcPr>
            <w:tcW w:w="803" w:type="pct"/>
          </w:tcPr>
          <w:p w14:paraId="61057E3F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Centro per l’impiego</w:t>
            </w:r>
          </w:p>
        </w:tc>
        <w:tc>
          <w:tcPr>
            <w:tcW w:w="1232" w:type="pct"/>
          </w:tcPr>
          <w:p w14:paraId="2AC91C6B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 xml:space="preserve">Lavoro sulle competenze </w:t>
            </w:r>
          </w:p>
          <w:p w14:paraId="0053ED12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eastAsia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 xml:space="preserve">per la </w:t>
            </w:r>
            <w:r w:rsidRPr="0068551C">
              <w:rPr>
                <w:rFonts w:ascii="Montserrat" w:eastAsia="Montserrat" w:hAnsi="Montserrat" w:cstheme="minorHAnsi"/>
                <w:sz w:val="18"/>
                <w:szCs w:val="18"/>
              </w:rPr>
              <w:t xml:space="preserve">costruzione del progetto </w:t>
            </w:r>
          </w:p>
          <w:p w14:paraId="2EBA87DC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eastAsia="Montserrat" w:hAnsi="Montserrat" w:cstheme="minorHAnsi"/>
                <w:sz w:val="18"/>
                <w:szCs w:val="18"/>
              </w:rPr>
              <w:t>di sviluppo formativo e professionale</w:t>
            </w:r>
          </w:p>
        </w:tc>
        <w:tc>
          <w:tcPr>
            <w:tcW w:w="391" w:type="pct"/>
            <w:vAlign w:val="center"/>
          </w:tcPr>
          <w:p w14:paraId="44FABEDE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1" w:type="pct"/>
            <w:vMerge w:val="restart"/>
            <w:shd w:val="clear" w:color="auto" w:fill="DBE5F1" w:themeFill="accent1" w:themeFillTint="33"/>
            <w:vAlign w:val="center"/>
          </w:tcPr>
          <w:p w14:paraId="6279187F" w14:textId="089C5CBA" w:rsidR="007A6FF0" w:rsidRPr="0068551C" w:rsidRDefault="007A6FF0" w:rsidP="00C94786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3</w:t>
            </w:r>
            <w:r w:rsidR="00C94786" w:rsidRPr="0068551C">
              <w:rPr>
                <w:rFonts w:ascii="Montserrat" w:hAnsi="Montserrat"/>
                <w:b/>
                <w:bCs/>
                <w:sz w:val="18"/>
                <w:szCs w:val="18"/>
              </w:rPr>
              <w:t>1</w:t>
            </w: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h</w:t>
            </w:r>
          </w:p>
        </w:tc>
      </w:tr>
      <w:tr w:rsidR="007A6FF0" w:rsidRPr="0068551C" w14:paraId="76CA3A8A" w14:textId="77777777" w:rsidTr="00CD3267">
        <w:trPr>
          <w:jc w:val="center"/>
        </w:trPr>
        <w:tc>
          <w:tcPr>
            <w:tcW w:w="437" w:type="pct"/>
            <w:vMerge/>
            <w:shd w:val="clear" w:color="auto" w:fill="DBE5F1" w:themeFill="accent1" w:themeFillTint="33"/>
          </w:tcPr>
          <w:p w14:paraId="55234D83" w14:textId="77777777" w:rsidR="007A6FF0" w:rsidRPr="0068551C" w:rsidRDefault="007A6FF0" w:rsidP="00CD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</w:tcPr>
          <w:p w14:paraId="46617999" w14:textId="77777777" w:rsidR="007A6FF0" w:rsidRPr="0068551C" w:rsidRDefault="007A6FF0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Eventi con esperti esterni</w:t>
            </w:r>
          </w:p>
          <w:p w14:paraId="2482C8B6" w14:textId="77777777" w:rsidR="007A6FF0" w:rsidRPr="0068551C" w:rsidRDefault="007A6FF0" w:rsidP="009973DD">
            <w:pPr>
              <w:pStyle w:val="Paragrafoelenco"/>
              <w:widowControl w:val="0"/>
              <w:numPr>
                <w:ilvl w:val="0"/>
                <w:numId w:val="15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>Le manovre salvavita</w:t>
            </w:r>
          </w:p>
          <w:p w14:paraId="485AB7B2" w14:textId="77777777" w:rsidR="007A6FF0" w:rsidRPr="0068551C" w:rsidRDefault="007A6FF0" w:rsidP="009973DD">
            <w:pPr>
              <w:pStyle w:val="Paragrafoelenco"/>
              <w:widowControl w:val="0"/>
              <w:numPr>
                <w:ilvl w:val="0"/>
                <w:numId w:val="15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>Fondazione Corriere della sera</w:t>
            </w:r>
          </w:p>
          <w:p w14:paraId="5B460FBD" w14:textId="77777777" w:rsidR="007A6FF0" w:rsidRPr="0068551C" w:rsidRDefault="007A6FF0" w:rsidP="009973DD">
            <w:pPr>
              <w:pStyle w:val="Paragrafoelenco"/>
              <w:numPr>
                <w:ilvl w:val="0"/>
                <w:numId w:val="15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>Libriamoci</w:t>
            </w:r>
          </w:p>
        </w:tc>
        <w:tc>
          <w:tcPr>
            <w:tcW w:w="596" w:type="pct"/>
          </w:tcPr>
          <w:p w14:paraId="29D6AAF7" w14:textId="77777777" w:rsidR="007A6FF0" w:rsidRPr="0068551C" w:rsidRDefault="007A6FF0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Palestra</w:t>
            </w:r>
          </w:p>
          <w:p w14:paraId="2B698F63" w14:textId="77777777" w:rsidR="007A6FF0" w:rsidRPr="0068551C" w:rsidRDefault="007A6FF0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Classe</w:t>
            </w:r>
          </w:p>
          <w:p w14:paraId="0BAE91A6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Cs/>
                <w:sz w:val="18"/>
                <w:szCs w:val="18"/>
              </w:rPr>
              <w:t>Scuola</w:t>
            </w:r>
          </w:p>
        </w:tc>
        <w:tc>
          <w:tcPr>
            <w:tcW w:w="803" w:type="pct"/>
          </w:tcPr>
          <w:p w14:paraId="43164820" w14:textId="77777777" w:rsidR="007A6FF0" w:rsidRPr="0068551C" w:rsidRDefault="007A6FF0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Esperti sui temi individuati</w:t>
            </w:r>
          </w:p>
          <w:p w14:paraId="48D9BDA7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Autori di libri</w:t>
            </w:r>
          </w:p>
        </w:tc>
        <w:tc>
          <w:tcPr>
            <w:tcW w:w="1232" w:type="pct"/>
          </w:tcPr>
          <w:p w14:paraId="644D9B30" w14:textId="77777777" w:rsidR="007A6FF0" w:rsidRPr="0068551C" w:rsidRDefault="007A6FF0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 xml:space="preserve">Incontri divulgativi su temi culturali, </w:t>
            </w:r>
          </w:p>
          <w:p w14:paraId="10477361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>di attualità, di legalità, di economia, della salute ecc.</w:t>
            </w:r>
          </w:p>
        </w:tc>
        <w:tc>
          <w:tcPr>
            <w:tcW w:w="391" w:type="pct"/>
            <w:vAlign w:val="center"/>
          </w:tcPr>
          <w:p w14:paraId="20221C25" w14:textId="77777777" w:rsidR="007A6FF0" w:rsidRPr="0068551C" w:rsidRDefault="007A6FF0" w:rsidP="009973DD">
            <w:pPr>
              <w:pStyle w:val="Paragrafoelenco"/>
              <w:widowControl w:val="0"/>
              <w:numPr>
                <w:ilvl w:val="0"/>
                <w:numId w:val="16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1h</w:t>
            </w:r>
          </w:p>
          <w:p w14:paraId="579E6AFE" w14:textId="77777777" w:rsidR="007A6FF0" w:rsidRPr="0068551C" w:rsidRDefault="007A6FF0" w:rsidP="009973DD">
            <w:pPr>
              <w:pStyle w:val="Paragrafoelenco"/>
              <w:widowControl w:val="0"/>
              <w:numPr>
                <w:ilvl w:val="0"/>
                <w:numId w:val="16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3h</w:t>
            </w:r>
          </w:p>
          <w:p w14:paraId="737B6AE9" w14:textId="77777777" w:rsidR="007A6FF0" w:rsidRPr="0068551C" w:rsidRDefault="007A6FF0" w:rsidP="009973DD">
            <w:pPr>
              <w:pStyle w:val="Paragrafoelenco"/>
              <w:numPr>
                <w:ilvl w:val="0"/>
                <w:numId w:val="16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4h</w:t>
            </w: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60C16846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7A6FF0" w:rsidRPr="0068551C" w14:paraId="3388C3CB" w14:textId="77777777" w:rsidTr="00CD3267">
        <w:trPr>
          <w:jc w:val="center"/>
        </w:trPr>
        <w:tc>
          <w:tcPr>
            <w:tcW w:w="437" w:type="pct"/>
            <w:vMerge/>
            <w:shd w:val="clear" w:color="auto" w:fill="DBE5F1" w:themeFill="accent1" w:themeFillTint="33"/>
          </w:tcPr>
          <w:p w14:paraId="4734BCAA" w14:textId="77777777" w:rsidR="007A6FF0" w:rsidRPr="0068551C" w:rsidRDefault="007A6FF0" w:rsidP="00CD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</w:tcPr>
          <w:p w14:paraId="4D369B66" w14:textId="77777777" w:rsidR="007A6FF0" w:rsidRPr="0068551C" w:rsidRDefault="007A6FF0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Progetti a carattere orientativo</w:t>
            </w:r>
          </w:p>
          <w:p w14:paraId="42F4897F" w14:textId="77777777" w:rsidR="007A6FF0" w:rsidRPr="0068551C" w:rsidRDefault="007A6FF0" w:rsidP="009973DD">
            <w:pPr>
              <w:pStyle w:val="Paragrafoelenco"/>
              <w:widowControl w:val="0"/>
              <w:numPr>
                <w:ilvl w:val="0"/>
                <w:numId w:val="17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 w:hint="cs"/>
                <w:sz w:val="18"/>
                <w:szCs w:val="18"/>
              </w:rPr>
              <w:t>"Illuminare il futuro" per la Giornata Nazionale dell'Orientamento a cura dell'</w:t>
            </w:r>
            <w:proofErr w:type="spellStart"/>
            <w:r w:rsidRPr="0068551C">
              <w:rPr>
                <w:rFonts w:ascii="Montserrat" w:hAnsi="Montserrat" w:hint="cs"/>
                <w:sz w:val="18"/>
                <w:szCs w:val="18"/>
              </w:rPr>
              <w:t>Or.S.I</w:t>
            </w:r>
            <w:proofErr w:type="spellEnd"/>
            <w:r w:rsidRPr="0068551C">
              <w:rPr>
                <w:rFonts w:ascii="Montserrat" w:hAnsi="Montserrat" w:hint="cs"/>
                <w:sz w:val="18"/>
                <w:szCs w:val="18"/>
              </w:rPr>
              <w:t>. (Orientamento Sostenibile e Inclusivo)</w:t>
            </w:r>
          </w:p>
          <w:p w14:paraId="3A4BA720" w14:textId="77777777" w:rsidR="007A6FF0" w:rsidRPr="0068551C" w:rsidRDefault="007A6FF0" w:rsidP="009973DD">
            <w:pPr>
              <w:pStyle w:val="Paragrafoelenco"/>
              <w:widowControl w:val="0"/>
              <w:numPr>
                <w:ilvl w:val="0"/>
                <w:numId w:val="17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Progetto </w:t>
            </w:r>
            <w:proofErr w:type="spellStart"/>
            <w:r w:rsidRPr="0068551C">
              <w:rPr>
                <w:rFonts w:ascii="Montserrat" w:hAnsi="Montserrat"/>
                <w:sz w:val="18"/>
                <w:szCs w:val="18"/>
              </w:rPr>
              <w:t>Or.S.I</w:t>
            </w:r>
            <w:proofErr w:type="spellEnd"/>
            <w:r w:rsidRPr="0068551C">
              <w:rPr>
                <w:rFonts w:ascii="Montserrat" w:hAnsi="Montserrat"/>
                <w:sz w:val="18"/>
                <w:szCs w:val="18"/>
              </w:rPr>
              <w:t>.</w:t>
            </w:r>
          </w:p>
          <w:p w14:paraId="0357563D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96" w:type="pct"/>
          </w:tcPr>
          <w:p w14:paraId="48940CF2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Scuola </w:t>
            </w:r>
          </w:p>
        </w:tc>
        <w:tc>
          <w:tcPr>
            <w:tcW w:w="803" w:type="pct"/>
          </w:tcPr>
          <w:p w14:paraId="72C16EE3" w14:textId="77777777" w:rsidR="007A6FF0" w:rsidRPr="0068551C" w:rsidRDefault="007A6FF0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Esperti esterni </w:t>
            </w:r>
          </w:p>
          <w:p w14:paraId="01C7E58B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e docenti interni</w:t>
            </w:r>
          </w:p>
        </w:tc>
        <w:tc>
          <w:tcPr>
            <w:tcW w:w="1232" w:type="pct"/>
          </w:tcPr>
          <w:p w14:paraId="6CBDA856" w14:textId="77777777" w:rsidR="007A6FF0" w:rsidRPr="0068551C" w:rsidRDefault="007A6FF0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 </w:t>
            </w:r>
            <w:r w:rsidRPr="0068551C">
              <w:rPr>
                <w:rFonts w:ascii="Montserrat" w:hAnsi="Montserrat" w:cstheme="minorHAnsi"/>
                <w:sz w:val="18"/>
                <w:szCs w:val="18"/>
              </w:rPr>
              <w:t xml:space="preserve">Laboratori </w:t>
            </w:r>
          </w:p>
          <w:p w14:paraId="42EFD6D7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 </w:t>
            </w:r>
            <w:r w:rsidRPr="0068551C">
              <w:rPr>
                <w:rFonts w:ascii="Montserrat" w:hAnsi="Montserrat" w:cstheme="minorHAnsi"/>
                <w:sz w:val="18"/>
                <w:szCs w:val="18"/>
              </w:rPr>
              <w:t>Riflessione sulle proprie emozioni</w:t>
            </w:r>
          </w:p>
        </w:tc>
        <w:tc>
          <w:tcPr>
            <w:tcW w:w="391" w:type="pct"/>
            <w:vAlign w:val="center"/>
          </w:tcPr>
          <w:p w14:paraId="0611E0BB" w14:textId="77777777" w:rsidR="007A6FF0" w:rsidRPr="0068551C" w:rsidRDefault="007A6FF0" w:rsidP="009973DD">
            <w:pPr>
              <w:pStyle w:val="Paragrafoelenco"/>
              <w:widowControl w:val="0"/>
              <w:numPr>
                <w:ilvl w:val="0"/>
                <w:numId w:val="18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>2h</w:t>
            </w:r>
          </w:p>
          <w:p w14:paraId="76E72B9D" w14:textId="77777777" w:rsidR="007A6FF0" w:rsidRPr="0068551C" w:rsidRDefault="007A6FF0" w:rsidP="009973DD">
            <w:pPr>
              <w:pStyle w:val="Paragrafoelenco"/>
              <w:widowControl w:val="0"/>
              <w:numPr>
                <w:ilvl w:val="0"/>
                <w:numId w:val="18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>15h</w:t>
            </w:r>
          </w:p>
          <w:p w14:paraId="1D812365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7E3788D1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7A6FF0" w:rsidRPr="0068551C" w14:paraId="0C9E2866" w14:textId="77777777" w:rsidTr="00CD3267">
        <w:trPr>
          <w:jc w:val="center"/>
        </w:trPr>
        <w:tc>
          <w:tcPr>
            <w:tcW w:w="437" w:type="pct"/>
            <w:vMerge/>
            <w:shd w:val="clear" w:color="auto" w:fill="DBE5F1" w:themeFill="accent1" w:themeFillTint="33"/>
          </w:tcPr>
          <w:p w14:paraId="20CC24FB" w14:textId="77777777" w:rsidR="007A6FF0" w:rsidRPr="0068551C" w:rsidRDefault="007A6FF0" w:rsidP="00CD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</w:tcPr>
          <w:p w14:paraId="52B369AE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Incontri con il tutor dell’orientamento</w:t>
            </w:r>
          </w:p>
        </w:tc>
        <w:tc>
          <w:tcPr>
            <w:tcW w:w="596" w:type="pct"/>
          </w:tcPr>
          <w:p w14:paraId="47EA1067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Scuola </w:t>
            </w:r>
          </w:p>
        </w:tc>
        <w:tc>
          <w:tcPr>
            <w:tcW w:w="803" w:type="pct"/>
          </w:tcPr>
          <w:p w14:paraId="7984113D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Docente tutor</w:t>
            </w:r>
          </w:p>
        </w:tc>
        <w:tc>
          <w:tcPr>
            <w:tcW w:w="1232" w:type="pct"/>
          </w:tcPr>
          <w:p w14:paraId="5A96387C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 Colloquio individuale</w:t>
            </w:r>
          </w:p>
          <w:p w14:paraId="5001D978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 Colloquio con le famiglie</w:t>
            </w:r>
          </w:p>
        </w:tc>
        <w:tc>
          <w:tcPr>
            <w:tcW w:w="391" w:type="pct"/>
            <w:vAlign w:val="center"/>
          </w:tcPr>
          <w:p w14:paraId="7200A410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3h</w:t>
            </w: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1DA2E0FE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7A6FF0" w:rsidRPr="0068551C" w14:paraId="61A0B3DA" w14:textId="77777777" w:rsidTr="00CD3267">
        <w:trPr>
          <w:jc w:val="center"/>
        </w:trPr>
        <w:tc>
          <w:tcPr>
            <w:tcW w:w="437" w:type="pct"/>
            <w:vMerge/>
            <w:shd w:val="clear" w:color="auto" w:fill="DBE5F1" w:themeFill="accent1" w:themeFillTint="33"/>
          </w:tcPr>
          <w:p w14:paraId="2A808668" w14:textId="77777777" w:rsidR="007A6FF0" w:rsidRPr="0068551C" w:rsidRDefault="007A6FF0" w:rsidP="00CD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</w:tcPr>
          <w:p w14:paraId="1FB103D9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Test monitoraggio/autovalutazione</w:t>
            </w:r>
          </w:p>
        </w:tc>
        <w:tc>
          <w:tcPr>
            <w:tcW w:w="596" w:type="pct"/>
          </w:tcPr>
          <w:p w14:paraId="64ED5AEB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Classe</w:t>
            </w:r>
          </w:p>
        </w:tc>
        <w:tc>
          <w:tcPr>
            <w:tcW w:w="803" w:type="pct"/>
          </w:tcPr>
          <w:p w14:paraId="00C5E754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Docente tutor</w:t>
            </w:r>
          </w:p>
        </w:tc>
        <w:tc>
          <w:tcPr>
            <w:tcW w:w="1232" w:type="pct"/>
          </w:tcPr>
          <w:p w14:paraId="434841F4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Somministrazione di test iniziale, intermedio e finale.</w:t>
            </w:r>
          </w:p>
        </w:tc>
        <w:tc>
          <w:tcPr>
            <w:tcW w:w="391" w:type="pct"/>
            <w:vAlign w:val="center"/>
          </w:tcPr>
          <w:p w14:paraId="46170F93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1h</w:t>
            </w: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7DBD48D9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7A6FF0" w:rsidRPr="0068551C" w14:paraId="5D78253C" w14:textId="77777777" w:rsidTr="00CD3267">
        <w:trPr>
          <w:jc w:val="center"/>
        </w:trPr>
        <w:tc>
          <w:tcPr>
            <w:tcW w:w="437" w:type="pct"/>
            <w:vMerge/>
            <w:shd w:val="clear" w:color="auto" w:fill="DBE5F1" w:themeFill="accent1" w:themeFillTint="33"/>
          </w:tcPr>
          <w:p w14:paraId="6D209852" w14:textId="77777777" w:rsidR="007A6FF0" w:rsidRPr="0068551C" w:rsidRDefault="007A6FF0" w:rsidP="00CD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</w:tcPr>
          <w:p w14:paraId="168071BC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Compilazione dell’e-portfolio</w:t>
            </w:r>
          </w:p>
        </w:tc>
        <w:tc>
          <w:tcPr>
            <w:tcW w:w="596" w:type="pct"/>
          </w:tcPr>
          <w:p w14:paraId="5897FB28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Scuola </w:t>
            </w:r>
          </w:p>
        </w:tc>
        <w:tc>
          <w:tcPr>
            <w:tcW w:w="803" w:type="pct"/>
          </w:tcPr>
          <w:p w14:paraId="598B20C5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Docente tutor</w:t>
            </w:r>
          </w:p>
        </w:tc>
        <w:tc>
          <w:tcPr>
            <w:tcW w:w="1232" w:type="pct"/>
          </w:tcPr>
          <w:p w14:paraId="49750D58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 Scelta del capolavoro</w:t>
            </w:r>
          </w:p>
          <w:p w14:paraId="2A8DB266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 Accesso alla piattaforma dedicata</w:t>
            </w:r>
          </w:p>
        </w:tc>
        <w:tc>
          <w:tcPr>
            <w:tcW w:w="391" w:type="pct"/>
            <w:vAlign w:val="center"/>
          </w:tcPr>
          <w:p w14:paraId="1901CD32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7529BE58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7A6FF0" w:rsidRPr="0068551C" w14:paraId="4670FE6F" w14:textId="77777777" w:rsidTr="00CD3267">
        <w:trPr>
          <w:trHeight w:val="873"/>
          <w:jc w:val="center"/>
        </w:trPr>
        <w:tc>
          <w:tcPr>
            <w:tcW w:w="437" w:type="pct"/>
            <w:vMerge w:val="restart"/>
            <w:shd w:val="clear" w:color="auto" w:fill="DBE5F1" w:themeFill="accent1" w:themeFillTint="33"/>
          </w:tcPr>
          <w:p w14:paraId="653964F5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Conoscere</w:t>
            </w:r>
          </w:p>
          <w:p w14:paraId="65E2F600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il territorio</w:t>
            </w:r>
          </w:p>
        </w:tc>
        <w:tc>
          <w:tcPr>
            <w:tcW w:w="1380" w:type="pct"/>
          </w:tcPr>
          <w:p w14:paraId="4F044686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Visite guidate </w:t>
            </w:r>
          </w:p>
          <w:p w14:paraId="72126B6D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a carattere orientativo</w:t>
            </w:r>
          </w:p>
        </w:tc>
        <w:tc>
          <w:tcPr>
            <w:tcW w:w="596" w:type="pct"/>
          </w:tcPr>
          <w:p w14:paraId="47B03241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• Monumenti </w:t>
            </w:r>
          </w:p>
          <w:p w14:paraId="4D84B29E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e musei </w:t>
            </w:r>
          </w:p>
          <w:p w14:paraId="76C52A6A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• Aziende </w:t>
            </w:r>
          </w:p>
          <w:p w14:paraId="04F92E9B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di settore</w:t>
            </w:r>
          </w:p>
        </w:tc>
        <w:tc>
          <w:tcPr>
            <w:tcW w:w="803" w:type="pct"/>
          </w:tcPr>
          <w:p w14:paraId="667D9ACA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 Docenti</w:t>
            </w:r>
          </w:p>
          <w:p w14:paraId="7BA83735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 Referenti delle strutture coinvolte</w:t>
            </w:r>
          </w:p>
        </w:tc>
        <w:tc>
          <w:tcPr>
            <w:tcW w:w="1232" w:type="pct"/>
          </w:tcPr>
          <w:p w14:paraId="7F5AE7CF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• Individuazione dei </w:t>
            </w:r>
            <w:proofErr w:type="spellStart"/>
            <w:r w:rsidRPr="0068551C">
              <w:rPr>
                <w:rFonts w:ascii="Montserrat" w:hAnsi="Montserrat"/>
                <w:sz w:val="18"/>
                <w:szCs w:val="18"/>
              </w:rPr>
              <w:t>saperi</w:t>
            </w:r>
            <w:proofErr w:type="spellEnd"/>
            <w:r w:rsidRPr="0068551C">
              <w:rPr>
                <w:rFonts w:ascii="Montserrat" w:hAnsi="Montserrat"/>
                <w:sz w:val="18"/>
                <w:szCs w:val="18"/>
              </w:rPr>
              <w:t xml:space="preserve"> collegati all’esperienza</w:t>
            </w:r>
          </w:p>
          <w:p w14:paraId="5D7BDE44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 Riflessione sulle proprie emozioni</w:t>
            </w:r>
          </w:p>
        </w:tc>
        <w:tc>
          <w:tcPr>
            <w:tcW w:w="391" w:type="pct"/>
            <w:vAlign w:val="center"/>
          </w:tcPr>
          <w:p w14:paraId="740AD075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1" w:type="pct"/>
            <w:vMerge w:val="restart"/>
            <w:shd w:val="clear" w:color="auto" w:fill="DBE5F1" w:themeFill="accent1" w:themeFillTint="33"/>
            <w:vAlign w:val="center"/>
          </w:tcPr>
          <w:p w14:paraId="5DEC1F13" w14:textId="557F1ED5" w:rsidR="007A6FF0" w:rsidRPr="0068551C" w:rsidRDefault="00C94786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2h</w:t>
            </w:r>
          </w:p>
        </w:tc>
      </w:tr>
      <w:tr w:rsidR="007A6FF0" w:rsidRPr="0068551C" w14:paraId="4A0048C5" w14:textId="77777777" w:rsidTr="00CD3267">
        <w:trPr>
          <w:trHeight w:val="873"/>
          <w:jc w:val="center"/>
        </w:trPr>
        <w:tc>
          <w:tcPr>
            <w:tcW w:w="437" w:type="pct"/>
            <w:vMerge/>
            <w:shd w:val="clear" w:color="auto" w:fill="DBE5F1" w:themeFill="accent1" w:themeFillTint="33"/>
          </w:tcPr>
          <w:p w14:paraId="77DDBCB1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</w:tcPr>
          <w:p w14:paraId="109CC060" w14:textId="1BB87518" w:rsidR="007A6FF0" w:rsidRPr="0068551C" w:rsidRDefault="007A6FF0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Tutela e valorizzazione del patrimonio culturale nella transizione ecologica</w:t>
            </w:r>
          </w:p>
          <w:p w14:paraId="688CCFE8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96" w:type="pct"/>
          </w:tcPr>
          <w:p w14:paraId="7D10D77C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Convegno/Conferenze</w:t>
            </w:r>
          </w:p>
        </w:tc>
        <w:tc>
          <w:tcPr>
            <w:tcW w:w="803" w:type="pct"/>
          </w:tcPr>
          <w:p w14:paraId="0A27B8F2" w14:textId="77777777" w:rsidR="007A6FF0" w:rsidRPr="0068551C" w:rsidRDefault="007A6FF0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Docenti</w:t>
            </w:r>
          </w:p>
          <w:p w14:paraId="30EEC9FF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 Enti locali del terzo settore</w:t>
            </w:r>
          </w:p>
        </w:tc>
        <w:tc>
          <w:tcPr>
            <w:tcW w:w="1232" w:type="pct"/>
          </w:tcPr>
          <w:p w14:paraId="53C80A4F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 Conferenza</w:t>
            </w:r>
          </w:p>
        </w:tc>
        <w:tc>
          <w:tcPr>
            <w:tcW w:w="391" w:type="pct"/>
            <w:vAlign w:val="center"/>
          </w:tcPr>
          <w:p w14:paraId="3C406E43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0ED2D9F5" w14:textId="77777777" w:rsidR="007A6FF0" w:rsidRPr="0068551C" w:rsidRDefault="007A6FF0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0B35ADDE" w14:textId="255BD3F9" w:rsidR="00CD3267" w:rsidRPr="0068551C" w:rsidRDefault="00CD3267">
      <w:pPr>
        <w:rPr>
          <w:rFonts w:ascii="Times New Roman" w:eastAsia="Montserrat" w:hAnsi="Times New Roman" w:cs="Times New Roman"/>
          <w:bCs/>
          <w:sz w:val="20"/>
          <w:szCs w:val="20"/>
        </w:rPr>
      </w:pPr>
      <w:r w:rsidRPr="0068551C">
        <w:rPr>
          <w:rFonts w:ascii="Times New Roman" w:eastAsia="Montserrat" w:hAnsi="Times New Roman" w:cs="Times New Roman"/>
          <w:bCs/>
          <w:sz w:val="20"/>
          <w:szCs w:val="20"/>
        </w:rPr>
        <w:br w:type="page"/>
      </w:r>
    </w:p>
    <w:p w14:paraId="2E6D5B78" w14:textId="77777777" w:rsidR="00CD3267" w:rsidRPr="0068551C" w:rsidRDefault="00CD3267" w:rsidP="00CD3267">
      <w:pPr>
        <w:rPr>
          <w:rFonts w:ascii="Montserrat" w:eastAsia="Montserrat" w:hAnsi="Montserrat" w:cs="Montserrat"/>
          <w:b/>
          <w:bCs/>
          <w:color w:val="003462"/>
          <w:sz w:val="20"/>
          <w:szCs w:val="20"/>
        </w:rPr>
      </w:pPr>
      <w:r w:rsidRPr="0068551C">
        <w:rPr>
          <w:rFonts w:ascii="Montserrat" w:eastAsia="Montserrat" w:hAnsi="Montserrat" w:cs="Montserrat"/>
          <w:b/>
          <w:bCs/>
          <w:color w:val="003462"/>
          <w:sz w:val="20"/>
          <w:szCs w:val="20"/>
        </w:rPr>
        <w:t>CLASSE III SEZ. E</w:t>
      </w:r>
    </w:p>
    <w:p w14:paraId="345ACD0E" w14:textId="77777777" w:rsidR="00CD3267" w:rsidRPr="0068551C" w:rsidRDefault="00CD3267" w:rsidP="00CD3267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95"/>
        <w:gridCol w:w="4245"/>
        <w:gridCol w:w="1836"/>
        <w:gridCol w:w="2412"/>
        <w:gridCol w:w="3783"/>
        <w:gridCol w:w="1566"/>
        <w:gridCol w:w="497"/>
      </w:tblGrid>
      <w:tr w:rsidR="00CD3267" w:rsidRPr="0068551C" w14:paraId="35486B81" w14:textId="77777777" w:rsidTr="00CD3267">
        <w:trPr>
          <w:trHeight w:val="448"/>
          <w:jc w:val="center"/>
        </w:trPr>
        <w:tc>
          <w:tcPr>
            <w:tcW w:w="437" w:type="pct"/>
            <w:shd w:val="clear" w:color="auto" w:fill="17365D" w:themeFill="text2" w:themeFillShade="BF"/>
            <w:vAlign w:val="center"/>
          </w:tcPr>
          <w:p w14:paraId="1A797059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OBIETTIVI</w:t>
            </w:r>
          </w:p>
        </w:tc>
        <w:tc>
          <w:tcPr>
            <w:tcW w:w="1380" w:type="pct"/>
            <w:shd w:val="clear" w:color="auto" w:fill="17365D" w:themeFill="text2" w:themeFillShade="BF"/>
            <w:vAlign w:val="center"/>
          </w:tcPr>
          <w:p w14:paraId="3FD7CD24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DESCRIZIONE DELLE ATTIVITÀ</w:t>
            </w:r>
          </w:p>
        </w:tc>
        <w:tc>
          <w:tcPr>
            <w:tcW w:w="596" w:type="pct"/>
            <w:shd w:val="clear" w:color="auto" w:fill="17365D" w:themeFill="text2" w:themeFillShade="BF"/>
            <w:vAlign w:val="center"/>
          </w:tcPr>
          <w:p w14:paraId="54E5AA81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LUOGO</w:t>
            </w:r>
          </w:p>
        </w:tc>
        <w:tc>
          <w:tcPr>
            <w:tcW w:w="803" w:type="pct"/>
            <w:shd w:val="clear" w:color="auto" w:fill="17365D" w:themeFill="text2" w:themeFillShade="BF"/>
            <w:vAlign w:val="center"/>
          </w:tcPr>
          <w:p w14:paraId="09CAFB32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SOGGETTI COINVOLTI</w:t>
            </w:r>
          </w:p>
        </w:tc>
        <w:tc>
          <w:tcPr>
            <w:tcW w:w="1232" w:type="pct"/>
            <w:shd w:val="clear" w:color="auto" w:fill="17365D" w:themeFill="text2" w:themeFillShade="BF"/>
            <w:vAlign w:val="center"/>
          </w:tcPr>
          <w:p w14:paraId="4B1368F5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METODOLOGIE</w:t>
            </w:r>
          </w:p>
        </w:tc>
        <w:tc>
          <w:tcPr>
            <w:tcW w:w="553" w:type="pct"/>
            <w:gridSpan w:val="2"/>
            <w:shd w:val="clear" w:color="auto" w:fill="17365D" w:themeFill="text2" w:themeFillShade="BF"/>
            <w:vAlign w:val="center"/>
          </w:tcPr>
          <w:p w14:paraId="42AE56E5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TEMPI</w:t>
            </w:r>
          </w:p>
        </w:tc>
      </w:tr>
      <w:tr w:rsidR="00CD3267" w:rsidRPr="0068551C" w14:paraId="3D35931C" w14:textId="77777777" w:rsidTr="00CD3267">
        <w:trPr>
          <w:jc w:val="center"/>
        </w:trPr>
        <w:tc>
          <w:tcPr>
            <w:tcW w:w="437" w:type="pct"/>
            <w:vMerge w:val="restart"/>
            <w:shd w:val="clear" w:color="auto" w:fill="DBE5F1" w:themeFill="accent1" w:themeFillTint="33"/>
          </w:tcPr>
          <w:p w14:paraId="36510550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Rinforzare</w:t>
            </w:r>
          </w:p>
          <w:p w14:paraId="5D45928C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 xml:space="preserve">il metodo </w:t>
            </w:r>
          </w:p>
          <w:p w14:paraId="5113DF72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di studio</w:t>
            </w:r>
          </w:p>
        </w:tc>
        <w:tc>
          <w:tcPr>
            <w:tcW w:w="1380" w:type="pct"/>
          </w:tcPr>
          <w:p w14:paraId="02700969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Didattica orientativa: Educazione finanziaria</w:t>
            </w:r>
          </w:p>
        </w:tc>
        <w:tc>
          <w:tcPr>
            <w:tcW w:w="596" w:type="pct"/>
            <w:vMerge w:val="restart"/>
          </w:tcPr>
          <w:p w14:paraId="1F25B153" w14:textId="77777777" w:rsidR="00CD3267" w:rsidRPr="0068551C" w:rsidRDefault="00CD3267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Classe</w:t>
            </w:r>
          </w:p>
          <w:p w14:paraId="04108F21" w14:textId="77777777" w:rsidR="00CD3267" w:rsidRPr="0068551C" w:rsidRDefault="00CD3267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03" w:type="pct"/>
            <w:vMerge w:val="restart"/>
          </w:tcPr>
          <w:p w14:paraId="0A4FA488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Docenti di discipline economiche-giuridiche e matematica</w:t>
            </w:r>
          </w:p>
          <w:p w14:paraId="2C67AA15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32" w:type="pct"/>
          </w:tcPr>
          <w:p w14:paraId="1FF4B5B5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Approccio esperienziale all’educazione finanziaria</w:t>
            </w:r>
          </w:p>
        </w:tc>
        <w:tc>
          <w:tcPr>
            <w:tcW w:w="391" w:type="pct"/>
            <w:vAlign w:val="center"/>
          </w:tcPr>
          <w:p w14:paraId="09EB9E93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4h</w:t>
            </w:r>
          </w:p>
        </w:tc>
        <w:tc>
          <w:tcPr>
            <w:tcW w:w="161" w:type="pct"/>
            <w:vMerge w:val="restart"/>
            <w:shd w:val="clear" w:color="auto" w:fill="DBE5F1" w:themeFill="accent1" w:themeFillTint="33"/>
            <w:vAlign w:val="center"/>
          </w:tcPr>
          <w:p w14:paraId="2F2F1B43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8h</w:t>
            </w:r>
          </w:p>
        </w:tc>
      </w:tr>
      <w:tr w:rsidR="00CD3267" w:rsidRPr="0068551C" w14:paraId="3A39E6AA" w14:textId="77777777" w:rsidTr="00CD3267">
        <w:trPr>
          <w:jc w:val="center"/>
        </w:trPr>
        <w:tc>
          <w:tcPr>
            <w:tcW w:w="437" w:type="pct"/>
            <w:vMerge/>
            <w:shd w:val="clear" w:color="auto" w:fill="DBE5F1" w:themeFill="accent1" w:themeFillTint="33"/>
          </w:tcPr>
          <w:p w14:paraId="4B5974BC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</w:tcPr>
          <w:p w14:paraId="41E028CA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96" w:type="pct"/>
            <w:vMerge/>
          </w:tcPr>
          <w:p w14:paraId="4F8994B7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03" w:type="pct"/>
            <w:vMerge/>
          </w:tcPr>
          <w:p w14:paraId="6C1B0752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32" w:type="pct"/>
          </w:tcPr>
          <w:p w14:paraId="63F4C2A2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3FDBA5C8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6873B6D5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CD3267" w:rsidRPr="0068551C" w14:paraId="0B561538" w14:textId="77777777" w:rsidTr="00CD3267">
        <w:trPr>
          <w:trHeight w:val="251"/>
          <w:jc w:val="center"/>
        </w:trPr>
        <w:tc>
          <w:tcPr>
            <w:tcW w:w="437" w:type="pct"/>
            <w:vMerge/>
            <w:shd w:val="clear" w:color="auto" w:fill="DBE5F1" w:themeFill="accent1" w:themeFillTint="33"/>
          </w:tcPr>
          <w:p w14:paraId="5A52E711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</w:tcPr>
          <w:p w14:paraId="397752D0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96" w:type="pct"/>
            <w:vMerge/>
          </w:tcPr>
          <w:p w14:paraId="31B0D506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03" w:type="pct"/>
            <w:vMerge/>
          </w:tcPr>
          <w:p w14:paraId="67E90A63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32" w:type="pct"/>
          </w:tcPr>
          <w:p w14:paraId="7240758B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2DEA3FD2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0E9F2B8A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CD3267" w:rsidRPr="0068551C" w14:paraId="3677D0DB" w14:textId="77777777" w:rsidTr="00CD3267">
        <w:trPr>
          <w:trHeight w:val="251"/>
          <w:jc w:val="center"/>
        </w:trPr>
        <w:tc>
          <w:tcPr>
            <w:tcW w:w="437" w:type="pct"/>
            <w:vMerge/>
            <w:shd w:val="clear" w:color="auto" w:fill="DBE5F1" w:themeFill="accent1" w:themeFillTint="33"/>
          </w:tcPr>
          <w:p w14:paraId="0078AEC9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</w:tcPr>
          <w:p w14:paraId="30D5F34B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Sviluppo e rinforzo delle competenze linguistiche</w:t>
            </w:r>
          </w:p>
        </w:tc>
        <w:tc>
          <w:tcPr>
            <w:tcW w:w="596" w:type="pct"/>
            <w:vMerge/>
          </w:tcPr>
          <w:p w14:paraId="1AE34669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03" w:type="pct"/>
          </w:tcPr>
          <w:p w14:paraId="1C10F809" w14:textId="77777777" w:rsidR="00CD3267" w:rsidRPr="0068551C" w:rsidRDefault="00CD3267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Docenti</w:t>
            </w:r>
          </w:p>
          <w:p w14:paraId="520830D8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Esperti esterni</w:t>
            </w:r>
          </w:p>
        </w:tc>
        <w:tc>
          <w:tcPr>
            <w:tcW w:w="1232" w:type="pct"/>
          </w:tcPr>
          <w:p w14:paraId="1F46C02D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Partecipazione al teatro in lingua</w:t>
            </w:r>
          </w:p>
        </w:tc>
        <w:tc>
          <w:tcPr>
            <w:tcW w:w="391" w:type="pct"/>
            <w:vAlign w:val="center"/>
          </w:tcPr>
          <w:p w14:paraId="78473724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4h</w:t>
            </w: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5F1B5424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CD3267" w:rsidRPr="0068551C" w14:paraId="1A608D85" w14:textId="77777777" w:rsidTr="00CD3267">
        <w:trPr>
          <w:trHeight w:val="283"/>
          <w:jc w:val="center"/>
        </w:trPr>
        <w:tc>
          <w:tcPr>
            <w:tcW w:w="437" w:type="pct"/>
            <w:vMerge w:val="restart"/>
            <w:shd w:val="clear" w:color="auto" w:fill="DBE5F1" w:themeFill="accent1" w:themeFillTint="33"/>
          </w:tcPr>
          <w:p w14:paraId="2D942AFD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Conoscere</w:t>
            </w:r>
          </w:p>
          <w:p w14:paraId="2842060D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 xml:space="preserve">se stessi </w:t>
            </w:r>
          </w:p>
          <w:p w14:paraId="07EEE7E9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e le proprie attitudini</w:t>
            </w:r>
          </w:p>
        </w:tc>
        <w:tc>
          <w:tcPr>
            <w:tcW w:w="1380" w:type="pct"/>
          </w:tcPr>
          <w:p w14:paraId="7343782F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eastAsia="Montserrat" w:hAnsi="Montserrat" w:cstheme="minorHAnsi"/>
                <w:sz w:val="18"/>
                <w:szCs w:val="18"/>
              </w:rPr>
              <w:t>Educare alla scelta per il futuro</w:t>
            </w:r>
          </w:p>
        </w:tc>
        <w:tc>
          <w:tcPr>
            <w:tcW w:w="596" w:type="pct"/>
          </w:tcPr>
          <w:p w14:paraId="7E669928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Classe </w:t>
            </w:r>
          </w:p>
        </w:tc>
        <w:tc>
          <w:tcPr>
            <w:tcW w:w="803" w:type="pct"/>
          </w:tcPr>
          <w:p w14:paraId="410E9DED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Centro per l’impiego</w:t>
            </w:r>
          </w:p>
        </w:tc>
        <w:tc>
          <w:tcPr>
            <w:tcW w:w="1232" w:type="pct"/>
          </w:tcPr>
          <w:p w14:paraId="68CD5374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 xml:space="preserve">Lavoro sulle competenze </w:t>
            </w:r>
          </w:p>
          <w:p w14:paraId="2807787C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eastAsia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 xml:space="preserve">per la </w:t>
            </w:r>
            <w:r w:rsidRPr="0068551C">
              <w:rPr>
                <w:rFonts w:ascii="Montserrat" w:eastAsia="Montserrat" w:hAnsi="Montserrat" w:cstheme="minorHAnsi"/>
                <w:sz w:val="18"/>
                <w:szCs w:val="18"/>
              </w:rPr>
              <w:t xml:space="preserve">costruzione del progetto </w:t>
            </w:r>
          </w:p>
          <w:p w14:paraId="41A603BD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eastAsia="Montserrat" w:hAnsi="Montserrat" w:cstheme="minorHAnsi"/>
                <w:sz w:val="18"/>
                <w:szCs w:val="18"/>
              </w:rPr>
              <w:t>di sviluppo formativo e professionale</w:t>
            </w:r>
          </w:p>
        </w:tc>
        <w:tc>
          <w:tcPr>
            <w:tcW w:w="391" w:type="pct"/>
            <w:vAlign w:val="center"/>
          </w:tcPr>
          <w:p w14:paraId="18EA4992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1" w:type="pct"/>
            <w:vMerge w:val="restart"/>
            <w:shd w:val="clear" w:color="auto" w:fill="DBE5F1" w:themeFill="accent1" w:themeFillTint="33"/>
            <w:vAlign w:val="center"/>
          </w:tcPr>
          <w:p w14:paraId="6F152CB2" w14:textId="32717150" w:rsidR="00CD3267" w:rsidRPr="0068551C" w:rsidRDefault="00C94786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31</w:t>
            </w:r>
            <w:r w:rsidR="00CD3267" w:rsidRPr="0068551C">
              <w:rPr>
                <w:rFonts w:ascii="Montserrat" w:hAnsi="Montserrat"/>
                <w:b/>
                <w:bCs/>
                <w:sz w:val="18"/>
                <w:szCs w:val="18"/>
              </w:rPr>
              <w:t>h</w:t>
            </w:r>
          </w:p>
        </w:tc>
      </w:tr>
      <w:tr w:rsidR="00CD3267" w:rsidRPr="0068551C" w14:paraId="123D79C1" w14:textId="77777777" w:rsidTr="00CD3267">
        <w:trPr>
          <w:jc w:val="center"/>
        </w:trPr>
        <w:tc>
          <w:tcPr>
            <w:tcW w:w="437" w:type="pct"/>
            <w:vMerge/>
            <w:shd w:val="clear" w:color="auto" w:fill="DBE5F1" w:themeFill="accent1" w:themeFillTint="33"/>
          </w:tcPr>
          <w:p w14:paraId="0521EDAE" w14:textId="77777777" w:rsidR="00CD3267" w:rsidRPr="0068551C" w:rsidRDefault="00CD3267" w:rsidP="00CD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</w:tcPr>
          <w:p w14:paraId="01A7CED5" w14:textId="77777777" w:rsidR="00CD3267" w:rsidRPr="0068551C" w:rsidRDefault="00CD3267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Eventi con esperti esterni</w:t>
            </w:r>
          </w:p>
          <w:p w14:paraId="1DB671B6" w14:textId="77777777" w:rsidR="00CD3267" w:rsidRPr="0068551C" w:rsidRDefault="00CD3267" w:rsidP="009973DD">
            <w:pPr>
              <w:pStyle w:val="Paragrafoelenco"/>
              <w:widowControl w:val="0"/>
              <w:numPr>
                <w:ilvl w:val="0"/>
                <w:numId w:val="23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>Le manovre salvavita</w:t>
            </w:r>
          </w:p>
          <w:p w14:paraId="7B350CA9" w14:textId="77777777" w:rsidR="00CD3267" w:rsidRPr="0068551C" w:rsidRDefault="00CD3267" w:rsidP="009973DD">
            <w:pPr>
              <w:pStyle w:val="Paragrafoelenco"/>
              <w:widowControl w:val="0"/>
              <w:numPr>
                <w:ilvl w:val="0"/>
                <w:numId w:val="23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>Fondazione Corriere della sera</w:t>
            </w:r>
          </w:p>
          <w:p w14:paraId="3D33A7EB" w14:textId="77777777" w:rsidR="00CD3267" w:rsidRPr="0068551C" w:rsidRDefault="00CD3267" w:rsidP="009973DD">
            <w:pPr>
              <w:pStyle w:val="Paragrafoelenco"/>
              <w:numPr>
                <w:ilvl w:val="0"/>
                <w:numId w:val="23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>Libriamoci</w:t>
            </w:r>
          </w:p>
        </w:tc>
        <w:tc>
          <w:tcPr>
            <w:tcW w:w="596" w:type="pct"/>
          </w:tcPr>
          <w:p w14:paraId="01BDAFA0" w14:textId="77777777" w:rsidR="00CD3267" w:rsidRPr="0068551C" w:rsidRDefault="00CD3267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Palestra</w:t>
            </w:r>
          </w:p>
          <w:p w14:paraId="65074B04" w14:textId="77777777" w:rsidR="00CD3267" w:rsidRPr="0068551C" w:rsidRDefault="00CD3267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Classe</w:t>
            </w:r>
          </w:p>
          <w:p w14:paraId="63D5B3A4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Cs/>
                <w:sz w:val="18"/>
                <w:szCs w:val="18"/>
              </w:rPr>
              <w:t>Scuola</w:t>
            </w:r>
          </w:p>
        </w:tc>
        <w:tc>
          <w:tcPr>
            <w:tcW w:w="803" w:type="pct"/>
          </w:tcPr>
          <w:p w14:paraId="18598D99" w14:textId="77777777" w:rsidR="00CD3267" w:rsidRPr="0068551C" w:rsidRDefault="00CD3267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Esperti sui temi individuati</w:t>
            </w:r>
          </w:p>
          <w:p w14:paraId="3E99D317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Autori di libri</w:t>
            </w:r>
          </w:p>
        </w:tc>
        <w:tc>
          <w:tcPr>
            <w:tcW w:w="1232" w:type="pct"/>
          </w:tcPr>
          <w:p w14:paraId="2E43EF26" w14:textId="77777777" w:rsidR="00CD3267" w:rsidRPr="0068551C" w:rsidRDefault="00CD3267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 xml:space="preserve">Incontri divulgativi su temi culturali, </w:t>
            </w:r>
          </w:p>
          <w:p w14:paraId="7F3A5DD1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>di attualità, di legalità, di economia, della salute ecc.</w:t>
            </w:r>
          </w:p>
        </w:tc>
        <w:tc>
          <w:tcPr>
            <w:tcW w:w="391" w:type="pct"/>
            <w:vAlign w:val="center"/>
          </w:tcPr>
          <w:p w14:paraId="7D2E1308" w14:textId="77777777" w:rsidR="00CD3267" w:rsidRPr="0068551C" w:rsidRDefault="00CD3267" w:rsidP="009973DD">
            <w:pPr>
              <w:pStyle w:val="Paragrafoelenco"/>
              <w:widowControl w:val="0"/>
              <w:numPr>
                <w:ilvl w:val="0"/>
                <w:numId w:val="24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1h</w:t>
            </w:r>
          </w:p>
          <w:p w14:paraId="6B9D20B3" w14:textId="77777777" w:rsidR="00CD3267" w:rsidRPr="0068551C" w:rsidRDefault="00CD3267" w:rsidP="009973DD">
            <w:pPr>
              <w:pStyle w:val="Paragrafoelenco"/>
              <w:widowControl w:val="0"/>
              <w:numPr>
                <w:ilvl w:val="0"/>
                <w:numId w:val="24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3h</w:t>
            </w:r>
          </w:p>
          <w:p w14:paraId="05FC6A8B" w14:textId="77777777" w:rsidR="00CD3267" w:rsidRPr="0068551C" w:rsidRDefault="00CD3267" w:rsidP="009973DD">
            <w:pPr>
              <w:pStyle w:val="Paragrafoelenco"/>
              <w:numPr>
                <w:ilvl w:val="0"/>
                <w:numId w:val="24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4h</w:t>
            </w: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3F8FFF2F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CD3267" w:rsidRPr="0068551C" w14:paraId="43BE6943" w14:textId="77777777" w:rsidTr="00CD3267">
        <w:trPr>
          <w:jc w:val="center"/>
        </w:trPr>
        <w:tc>
          <w:tcPr>
            <w:tcW w:w="437" w:type="pct"/>
            <w:vMerge/>
            <w:shd w:val="clear" w:color="auto" w:fill="DBE5F1" w:themeFill="accent1" w:themeFillTint="33"/>
          </w:tcPr>
          <w:p w14:paraId="5B74A61F" w14:textId="77777777" w:rsidR="00CD3267" w:rsidRPr="0068551C" w:rsidRDefault="00CD3267" w:rsidP="00CD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</w:tcPr>
          <w:p w14:paraId="2515D844" w14:textId="77777777" w:rsidR="00CD3267" w:rsidRPr="0068551C" w:rsidRDefault="00CD3267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Progetti a carattere orientativo</w:t>
            </w:r>
          </w:p>
          <w:p w14:paraId="52167CD9" w14:textId="77777777" w:rsidR="00CD3267" w:rsidRPr="0068551C" w:rsidRDefault="00CD3267" w:rsidP="009973DD">
            <w:pPr>
              <w:pStyle w:val="Paragrafoelenco"/>
              <w:widowControl w:val="0"/>
              <w:numPr>
                <w:ilvl w:val="0"/>
                <w:numId w:val="25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 w:hint="cs"/>
                <w:sz w:val="18"/>
                <w:szCs w:val="18"/>
              </w:rPr>
              <w:t>"Illuminare il futuro" per la Giornata Nazionale dell'Orientamento a cura dell'</w:t>
            </w:r>
            <w:proofErr w:type="spellStart"/>
            <w:r w:rsidRPr="0068551C">
              <w:rPr>
                <w:rFonts w:ascii="Montserrat" w:hAnsi="Montserrat" w:hint="cs"/>
                <w:sz w:val="18"/>
                <w:szCs w:val="18"/>
              </w:rPr>
              <w:t>Or.S.I</w:t>
            </w:r>
            <w:proofErr w:type="spellEnd"/>
            <w:r w:rsidRPr="0068551C">
              <w:rPr>
                <w:rFonts w:ascii="Montserrat" w:hAnsi="Montserrat" w:hint="cs"/>
                <w:sz w:val="18"/>
                <w:szCs w:val="18"/>
              </w:rPr>
              <w:t>. (Orientamento Sostenibile e Inclusivo)</w:t>
            </w:r>
          </w:p>
          <w:p w14:paraId="43C069FF" w14:textId="77777777" w:rsidR="00CD3267" w:rsidRPr="0068551C" w:rsidRDefault="00CD3267" w:rsidP="009973DD">
            <w:pPr>
              <w:pStyle w:val="Paragrafoelenco"/>
              <w:widowControl w:val="0"/>
              <w:numPr>
                <w:ilvl w:val="0"/>
                <w:numId w:val="25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Progetto </w:t>
            </w:r>
            <w:proofErr w:type="spellStart"/>
            <w:r w:rsidRPr="0068551C">
              <w:rPr>
                <w:rFonts w:ascii="Montserrat" w:hAnsi="Montserrat"/>
                <w:sz w:val="18"/>
                <w:szCs w:val="18"/>
              </w:rPr>
              <w:t>Or.S.I</w:t>
            </w:r>
            <w:proofErr w:type="spellEnd"/>
            <w:r w:rsidRPr="0068551C">
              <w:rPr>
                <w:rFonts w:ascii="Montserrat" w:hAnsi="Montserrat"/>
                <w:sz w:val="18"/>
                <w:szCs w:val="18"/>
              </w:rPr>
              <w:t>.</w:t>
            </w:r>
          </w:p>
          <w:p w14:paraId="47AF3B52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96" w:type="pct"/>
          </w:tcPr>
          <w:p w14:paraId="288390E8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Scuola </w:t>
            </w:r>
          </w:p>
        </w:tc>
        <w:tc>
          <w:tcPr>
            <w:tcW w:w="803" w:type="pct"/>
          </w:tcPr>
          <w:p w14:paraId="5A5ADF22" w14:textId="77777777" w:rsidR="00CD3267" w:rsidRPr="0068551C" w:rsidRDefault="00CD3267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Esperti esterni </w:t>
            </w:r>
          </w:p>
          <w:p w14:paraId="6B2F06CC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e docenti interni</w:t>
            </w:r>
          </w:p>
        </w:tc>
        <w:tc>
          <w:tcPr>
            <w:tcW w:w="1232" w:type="pct"/>
          </w:tcPr>
          <w:p w14:paraId="0624AC16" w14:textId="77777777" w:rsidR="00CD3267" w:rsidRPr="0068551C" w:rsidRDefault="00CD3267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 </w:t>
            </w:r>
            <w:r w:rsidRPr="0068551C">
              <w:rPr>
                <w:rFonts w:ascii="Montserrat" w:hAnsi="Montserrat" w:cstheme="minorHAnsi"/>
                <w:sz w:val="18"/>
                <w:szCs w:val="18"/>
              </w:rPr>
              <w:t xml:space="preserve">Laboratori </w:t>
            </w:r>
          </w:p>
          <w:p w14:paraId="47EA71BA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 </w:t>
            </w:r>
            <w:r w:rsidRPr="0068551C">
              <w:rPr>
                <w:rFonts w:ascii="Montserrat" w:hAnsi="Montserrat" w:cstheme="minorHAnsi"/>
                <w:sz w:val="18"/>
                <w:szCs w:val="18"/>
              </w:rPr>
              <w:t>Riflessione sulle proprie emozioni</w:t>
            </w:r>
          </w:p>
        </w:tc>
        <w:tc>
          <w:tcPr>
            <w:tcW w:w="391" w:type="pct"/>
            <w:vAlign w:val="center"/>
          </w:tcPr>
          <w:p w14:paraId="0819CD15" w14:textId="77777777" w:rsidR="00CD3267" w:rsidRPr="0068551C" w:rsidRDefault="00CD3267" w:rsidP="009973DD">
            <w:pPr>
              <w:pStyle w:val="Paragrafoelenco"/>
              <w:widowControl w:val="0"/>
              <w:numPr>
                <w:ilvl w:val="0"/>
                <w:numId w:val="26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>2h</w:t>
            </w:r>
          </w:p>
          <w:p w14:paraId="60DD504E" w14:textId="77777777" w:rsidR="00CD3267" w:rsidRPr="0068551C" w:rsidRDefault="00CD3267" w:rsidP="009973DD">
            <w:pPr>
              <w:pStyle w:val="Paragrafoelenco"/>
              <w:widowControl w:val="0"/>
              <w:numPr>
                <w:ilvl w:val="0"/>
                <w:numId w:val="26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>15h</w:t>
            </w:r>
          </w:p>
          <w:p w14:paraId="255EAA96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3BC305B3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CD3267" w:rsidRPr="0068551C" w14:paraId="4839C0D9" w14:textId="77777777" w:rsidTr="00CD3267">
        <w:trPr>
          <w:jc w:val="center"/>
        </w:trPr>
        <w:tc>
          <w:tcPr>
            <w:tcW w:w="437" w:type="pct"/>
            <w:vMerge/>
            <w:shd w:val="clear" w:color="auto" w:fill="DBE5F1" w:themeFill="accent1" w:themeFillTint="33"/>
          </w:tcPr>
          <w:p w14:paraId="7AD902E2" w14:textId="77777777" w:rsidR="00CD3267" w:rsidRPr="0068551C" w:rsidRDefault="00CD3267" w:rsidP="00CD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</w:tcPr>
          <w:p w14:paraId="7250863E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Incontri con il tutor dell’orientamento</w:t>
            </w:r>
          </w:p>
        </w:tc>
        <w:tc>
          <w:tcPr>
            <w:tcW w:w="596" w:type="pct"/>
          </w:tcPr>
          <w:p w14:paraId="163AF954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Scuola </w:t>
            </w:r>
          </w:p>
        </w:tc>
        <w:tc>
          <w:tcPr>
            <w:tcW w:w="803" w:type="pct"/>
          </w:tcPr>
          <w:p w14:paraId="6F7BC848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Docente tutor</w:t>
            </w:r>
          </w:p>
        </w:tc>
        <w:tc>
          <w:tcPr>
            <w:tcW w:w="1232" w:type="pct"/>
          </w:tcPr>
          <w:p w14:paraId="7ABF57E8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 Colloquio individuale</w:t>
            </w:r>
          </w:p>
          <w:p w14:paraId="199C52E6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 Colloquio con le famiglie</w:t>
            </w:r>
          </w:p>
        </w:tc>
        <w:tc>
          <w:tcPr>
            <w:tcW w:w="391" w:type="pct"/>
            <w:vAlign w:val="center"/>
          </w:tcPr>
          <w:p w14:paraId="1D24FF86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3h</w:t>
            </w: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2F6B7379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CD3267" w:rsidRPr="0068551C" w14:paraId="0A39EFED" w14:textId="77777777" w:rsidTr="00CD3267">
        <w:trPr>
          <w:jc w:val="center"/>
        </w:trPr>
        <w:tc>
          <w:tcPr>
            <w:tcW w:w="437" w:type="pct"/>
            <w:vMerge/>
            <w:shd w:val="clear" w:color="auto" w:fill="DBE5F1" w:themeFill="accent1" w:themeFillTint="33"/>
          </w:tcPr>
          <w:p w14:paraId="6AA82124" w14:textId="77777777" w:rsidR="00CD3267" w:rsidRPr="0068551C" w:rsidRDefault="00CD3267" w:rsidP="00CD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</w:tcPr>
          <w:p w14:paraId="4F0C59E3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Test monitoraggio/autovalutazione</w:t>
            </w:r>
          </w:p>
        </w:tc>
        <w:tc>
          <w:tcPr>
            <w:tcW w:w="596" w:type="pct"/>
          </w:tcPr>
          <w:p w14:paraId="27E14450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Classe</w:t>
            </w:r>
          </w:p>
        </w:tc>
        <w:tc>
          <w:tcPr>
            <w:tcW w:w="803" w:type="pct"/>
          </w:tcPr>
          <w:p w14:paraId="08068BA8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Docente tutor</w:t>
            </w:r>
          </w:p>
        </w:tc>
        <w:tc>
          <w:tcPr>
            <w:tcW w:w="1232" w:type="pct"/>
          </w:tcPr>
          <w:p w14:paraId="7E28504B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Somministrazione di test iniziale, intermedio e finale.</w:t>
            </w:r>
          </w:p>
        </w:tc>
        <w:tc>
          <w:tcPr>
            <w:tcW w:w="391" w:type="pct"/>
            <w:vAlign w:val="center"/>
          </w:tcPr>
          <w:p w14:paraId="6B9D4A26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1h</w:t>
            </w: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0C328C38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CD3267" w:rsidRPr="0068551C" w14:paraId="612449A5" w14:textId="77777777" w:rsidTr="00CD3267">
        <w:trPr>
          <w:jc w:val="center"/>
        </w:trPr>
        <w:tc>
          <w:tcPr>
            <w:tcW w:w="437" w:type="pct"/>
            <w:vMerge/>
            <w:shd w:val="clear" w:color="auto" w:fill="DBE5F1" w:themeFill="accent1" w:themeFillTint="33"/>
          </w:tcPr>
          <w:p w14:paraId="6BB617AF" w14:textId="77777777" w:rsidR="00CD3267" w:rsidRPr="0068551C" w:rsidRDefault="00CD3267" w:rsidP="00CD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</w:tcPr>
          <w:p w14:paraId="43B78471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Compilazione dell’e-portfolio</w:t>
            </w:r>
          </w:p>
        </w:tc>
        <w:tc>
          <w:tcPr>
            <w:tcW w:w="596" w:type="pct"/>
          </w:tcPr>
          <w:p w14:paraId="7260C43B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Scuola </w:t>
            </w:r>
          </w:p>
        </w:tc>
        <w:tc>
          <w:tcPr>
            <w:tcW w:w="803" w:type="pct"/>
          </w:tcPr>
          <w:p w14:paraId="0554FBD4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Docente tutor</w:t>
            </w:r>
          </w:p>
        </w:tc>
        <w:tc>
          <w:tcPr>
            <w:tcW w:w="1232" w:type="pct"/>
          </w:tcPr>
          <w:p w14:paraId="284DB92D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 Scelta del capolavoro</w:t>
            </w:r>
          </w:p>
          <w:p w14:paraId="48C5BFED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 Accesso alla piattaforma dedicata</w:t>
            </w:r>
          </w:p>
        </w:tc>
        <w:tc>
          <w:tcPr>
            <w:tcW w:w="391" w:type="pct"/>
            <w:vAlign w:val="center"/>
          </w:tcPr>
          <w:p w14:paraId="6560B300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49BFE0EA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CD3267" w:rsidRPr="0068551C" w14:paraId="3A0DE1AF" w14:textId="77777777" w:rsidTr="00CD3267">
        <w:trPr>
          <w:trHeight w:val="873"/>
          <w:jc w:val="center"/>
        </w:trPr>
        <w:tc>
          <w:tcPr>
            <w:tcW w:w="437" w:type="pct"/>
            <w:vMerge w:val="restart"/>
            <w:shd w:val="clear" w:color="auto" w:fill="DBE5F1" w:themeFill="accent1" w:themeFillTint="33"/>
          </w:tcPr>
          <w:p w14:paraId="482A3A93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Conoscere</w:t>
            </w:r>
          </w:p>
          <w:p w14:paraId="1715E801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il territorio</w:t>
            </w:r>
          </w:p>
        </w:tc>
        <w:tc>
          <w:tcPr>
            <w:tcW w:w="1380" w:type="pct"/>
          </w:tcPr>
          <w:p w14:paraId="3E723698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Visite guidate </w:t>
            </w:r>
          </w:p>
          <w:p w14:paraId="3EA542F4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a carattere orientativo</w:t>
            </w:r>
          </w:p>
        </w:tc>
        <w:tc>
          <w:tcPr>
            <w:tcW w:w="596" w:type="pct"/>
          </w:tcPr>
          <w:p w14:paraId="65066D65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• Monumenti </w:t>
            </w:r>
          </w:p>
          <w:p w14:paraId="429FA4F7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e musei </w:t>
            </w:r>
          </w:p>
          <w:p w14:paraId="01887971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• Aziende </w:t>
            </w:r>
          </w:p>
          <w:p w14:paraId="6BA79221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di settore</w:t>
            </w:r>
          </w:p>
        </w:tc>
        <w:tc>
          <w:tcPr>
            <w:tcW w:w="803" w:type="pct"/>
          </w:tcPr>
          <w:p w14:paraId="169DF108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 Docenti</w:t>
            </w:r>
          </w:p>
          <w:p w14:paraId="44347448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 Referenti delle strutture coinvolte</w:t>
            </w:r>
          </w:p>
        </w:tc>
        <w:tc>
          <w:tcPr>
            <w:tcW w:w="1232" w:type="pct"/>
          </w:tcPr>
          <w:p w14:paraId="2B5DC6B9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• Individuazione dei </w:t>
            </w:r>
            <w:proofErr w:type="spellStart"/>
            <w:r w:rsidRPr="0068551C">
              <w:rPr>
                <w:rFonts w:ascii="Montserrat" w:hAnsi="Montserrat"/>
                <w:sz w:val="18"/>
                <w:szCs w:val="18"/>
              </w:rPr>
              <w:t>saperi</w:t>
            </w:r>
            <w:proofErr w:type="spellEnd"/>
            <w:r w:rsidRPr="0068551C">
              <w:rPr>
                <w:rFonts w:ascii="Montserrat" w:hAnsi="Montserrat"/>
                <w:sz w:val="18"/>
                <w:szCs w:val="18"/>
              </w:rPr>
              <w:t xml:space="preserve"> collegati all’esperienza</w:t>
            </w:r>
          </w:p>
          <w:p w14:paraId="479D7582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 Riflessione sulle proprie emozioni</w:t>
            </w:r>
          </w:p>
        </w:tc>
        <w:tc>
          <w:tcPr>
            <w:tcW w:w="391" w:type="pct"/>
            <w:vAlign w:val="center"/>
          </w:tcPr>
          <w:p w14:paraId="7EB1CEF2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1" w:type="pct"/>
            <w:vMerge w:val="restart"/>
            <w:shd w:val="clear" w:color="auto" w:fill="DBE5F1" w:themeFill="accent1" w:themeFillTint="33"/>
            <w:vAlign w:val="center"/>
          </w:tcPr>
          <w:p w14:paraId="065D0823" w14:textId="1F25FEF6" w:rsidR="00CD3267" w:rsidRPr="0068551C" w:rsidRDefault="00C94786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2h</w:t>
            </w:r>
          </w:p>
        </w:tc>
      </w:tr>
      <w:tr w:rsidR="00CD3267" w:rsidRPr="0068551C" w14:paraId="369510B3" w14:textId="77777777" w:rsidTr="00CD3267">
        <w:trPr>
          <w:trHeight w:val="873"/>
          <w:jc w:val="center"/>
        </w:trPr>
        <w:tc>
          <w:tcPr>
            <w:tcW w:w="437" w:type="pct"/>
            <w:vMerge/>
            <w:shd w:val="clear" w:color="auto" w:fill="DBE5F1" w:themeFill="accent1" w:themeFillTint="33"/>
          </w:tcPr>
          <w:p w14:paraId="4197CE8A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</w:tcPr>
          <w:p w14:paraId="77DB6769" w14:textId="77777777" w:rsidR="00CD3267" w:rsidRPr="0068551C" w:rsidRDefault="00CD3267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 Tutela e valorizzazione del patrimonio culturale nella transizione ecologica</w:t>
            </w:r>
          </w:p>
          <w:p w14:paraId="371B1AD6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96" w:type="pct"/>
          </w:tcPr>
          <w:p w14:paraId="25E1489A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Convegno/Conferenze</w:t>
            </w:r>
          </w:p>
        </w:tc>
        <w:tc>
          <w:tcPr>
            <w:tcW w:w="803" w:type="pct"/>
          </w:tcPr>
          <w:p w14:paraId="4EAB1303" w14:textId="77777777" w:rsidR="00CD3267" w:rsidRPr="0068551C" w:rsidRDefault="00CD3267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Docenti</w:t>
            </w:r>
          </w:p>
          <w:p w14:paraId="1405367B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 Enti locali del terzo settore</w:t>
            </w:r>
          </w:p>
        </w:tc>
        <w:tc>
          <w:tcPr>
            <w:tcW w:w="1232" w:type="pct"/>
          </w:tcPr>
          <w:p w14:paraId="2707BEBD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 Conferenza</w:t>
            </w:r>
          </w:p>
        </w:tc>
        <w:tc>
          <w:tcPr>
            <w:tcW w:w="391" w:type="pct"/>
            <w:vAlign w:val="center"/>
          </w:tcPr>
          <w:p w14:paraId="6F2D1905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3025D625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2D1179B9" w14:textId="0EA70675" w:rsidR="00CD3267" w:rsidRPr="0068551C" w:rsidRDefault="00CD3267" w:rsidP="00CD3267">
      <w:pPr>
        <w:rPr>
          <w:rFonts w:ascii="Montserrat" w:eastAsia="Montserrat" w:hAnsi="Montserrat" w:cs="Montserrat"/>
          <w:color w:val="003462"/>
          <w:sz w:val="20"/>
          <w:szCs w:val="20"/>
        </w:rPr>
      </w:pPr>
    </w:p>
    <w:p w14:paraId="172E461A" w14:textId="77777777" w:rsidR="007A6FF0" w:rsidRPr="0068551C" w:rsidRDefault="007A6FF0" w:rsidP="007A6FF0">
      <w:pPr>
        <w:spacing w:line="240" w:lineRule="auto"/>
        <w:jc w:val="both"/>
      </w:pPr>
    </w:p>
    <w:p w14:paraId="65D2A2B4" w14:textId="79499798" w:rsidR="00CD3267" w:rsidRPr="0068551C" w:rsidRDefault="00CD3267" w:rsidP="00CD3267">
      <w:pPr>
        <w:rPr>
          <w:rFonts w:ascii="Montserrat" w:eastAsia="Montserrat" w:hAnsi="Montserrat" w:cs="Montserrat"/>
          <w:b/>
          <w:bCs/>
          <w:color w:val="003462"/>
          <w:sz w:val="20"/>
          <w:szCs w:val="20"/>
        </w:rPr>
      </w:pPr>
      <w:r w:rsidRPr="0068551C">
        <w:rPr>
          <w:rFonts w:ascii="Montserrat" w:eastAsia="Montserrat" w:hAnsi="Montserrat" w:cs="Montserrat"/>
          <w:b/>
          <w:bCs/>
          <w:color w:val="003462"/>
          <w:sz w:val="20"/>
          <w:szCs w:val="20"/>
        </w:rPr>
        <w:t>CLASSE III SEZ. G</w:t>
      </w:r>
    </w:p>
    <w:p w14:paraId="5CB8CC66" w14:textId="77777777" w:rsidR="00CD3267" w:rsidRPr="0068551C" w:rsidRDefault="00CD3267" w:rsidP="00CD3267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95"/>
        <w:gridCol w:w="4245"/>
        <w:gridCol w:w="1836"/>
        <w:gridCol w:w="2412"/>
        <w:gridCol w:w="3783"/>
        <w:gridCol w:w="1566"/>
        <w:gridCol w:w="497"/>
      </w:tblGrid>
      <w:tr w:rsidR="00CD3267" w:rsidRPr="0068551C" w14:paraId="7C849841" w14:textId="77777777" w:rsidTr="00CD3267">
        <w:trPr>
          <w:trHeight w:val="448"/>
          <w:jc w:val="center"/>
        </w:trPr>
        <w:tc>
          <w:tcPr>
            <w:tcW w:w="437" w:type="pct"/>
            <w:shd w:val="clear" w:color="auto" w:fill="17365D" w:themeFill="text2" w:themeFillShade="BF"/>
            <w:vAlign w:val="center"/>
          </w:tcPr>
          <w:p w14:paraId="38864C4F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OBIETTIVI</w:t>
            </w:r>
          </w:p>
        </w:tc>
        <w:tc>
          <w:tcPr>
            <w:tcW w:w="1380" w:type="pct"/>
            <w:shd w:val="clear" w:color="auto" w:fill="17365D" w:themeFill="text2" w:themeFillShade="BF"/>
            <w:vAlign w:val="center"/>
          </w:tcPr>
          <w:p w14:paraId="132A31B8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DESCRIZIONE DELLE ATTIVITÀ</w:t>
            </w:r>
          </w:p>
        </w:tc>
        <w:tc>
          <w:tcPr>
            <w:tcW w:w="596" w:type="pct"/>
            <w:shd w:val="clear" w:color="auto" w:fill="17365D" w:themeFill="text2" w:themeFillShade="BF"/>
            <w:vAlign w:val="center"/>
          </w:tcPr>
          <w:p w14:paraId="54C20A1A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LUOGO</w:t>
            </w:r>
          </w:p>
        </w:tc>
        <w:tc>
          <w:tcPr>
            <w:tcW w:w="803" w:type="pct"/>
            <w:shd w:val="clear" w:color="auto" w:fill="17365D" w:themeFill="text2" w:themeFillShade="BF"/>
            <w:vAlign w:val="center"/>
          </w:tcPr>
          <w:p w14:paraId="330A725E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SOGGETTI COINVOLTI</w:t>
            </w:r>
          </w:p>
        </w:tc>
        <w:tc>
          <w:tcPr>
            <w:tcW w:w="1232" w:type="pct"/>
            <w:shd w:val="clear" w:color="auto" w:fill="17365D" w:themeFill="text2" w:themeFillShade="BF"/>
            <w:vAlign w:val="center"/>
          </w:tcPr>
          <w:p w14:paraId="32D261B5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METODOLOGIE</w:t>
            </w:r>
          </w:p>
        </w:tc>
        <w:tc>
          <w:tcPr>
            <w:tcW w:w="553" w:type="pct"/>
            <w:gridSpan w:val="2"/>
            <w:shd w:val="clear" w:color="auto" w:fill="17365D" w:themeFill="text2" w:themeFillShade="BF"/>
            <w:vAlign w:val="center"/>
          </w:tcPr>
          <w:p w14:paraId="4BFB2343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TEMPI</w:t>
            </w:r>
          </w:p>
        </w:tc>
      </w:tr>
      <w:tr w:rsidR="00CD3267" w:rsidRPr="0068551C" w14:paraId="3B01F527" w14:textId="77777777" w:rsidTr="00CD3267">
        <w:trPr>
          <w:jc w:val="center"/>
        </w:trPr>
        <w:tc>
          <w:tcPr>
            <w:tcW w:w="437" w:type="pct"/>
            <w:vMerge w:val="restart"/>
            <w:shd w:val="clear" w:color="auto" w:fill="DBE5F1" w:themeFill="accent1" w:themeFillTint="33"/>
          </w:tcPr>
          <w:p w14:paraId="05D1EA6E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Rinforzare</w:t>
            </w:r>
          </w:p>
          <w:p w14:paraId="611B3854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 xml:space="preserve">il metodo </w:t>
            </w:r>
          </w:p>
          <w:p w14:paraId="6C4CDB75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di studio</w:t>
            </w:r>
          </w:p>
        </w:tc>
        <w:tc>
          <w:tcPr>
            <w:tcW w:w="1380" w:type="pct"/>
          </w:tcPr>
          <w:p w14:paraId="5B8C1BC0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Didattica orientativa: Educazione finanziaria</w:t>
            </w:r>
          </w:p>
        </w:tc>
        <w:tc>
          <w:tcPr>
            <w:tcW w:w="596" w:type="pct"/>
            <w:vMerge w:val="restart"/>
          </w:tcPr>
          <w:p w14:paraId="29118585" w14:textId="77777777" w:rsidR="00CD3267" w:rsidRPr="0068551C" w:rsidRDefault="00CD3267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Classe</w:t>
            </w:r>
          </w:p>
          <w:p w14:paraId="203C00F5" w14:textId="77777777" w:rsidR="00CD3267" w:rsidRPr="0068551C" w:rsidRDefault="00CD3267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03" w:type="pct"/>
            <w:vMerge w:val="restart"/>
          </w:tcPr>
          <w:p w14:paraId="38FD6EFA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Docenti di discipline economiche-giuridiche e matematica</w:t>
            </w:r>
          </w:p>
          <w:p w14:paraId="6D973A98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32" w:type="pct"/>
          </w:tcPr>
          <w:p w14:paraId="5DAFC7E3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Approccio esperienziale all’educazione finanziaria</w:t>
            </w:r>
          </w:p>
        </w:tc>
        <w:tc>
          <w:tcPr>
            <w:tcW w:w="391" w:type="pct"/>
            <w:vAlign w:val="center"/>
          </w:tcPr>
          <w:p w14:paraId="3B94343E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4h</w:t>
            </w:r>
          </w:p>
        </w:tc>
        <w:tc>
          <w:tcPr>
            <w:tcW w:w="161" w:type="pct"/>
            <w:vMerge w:val="restart"/>
            <w:shd w:val="clear" w:color="auto" w:fill="DBE5F1" w:themeFill="accent1" w:themeFillTint="33"/>
            <w:vAlign w:val="center"/>
          </w:tcPr>
          <w:p w14:paraId="3FA51420" w14:textId="50846858" w:rsidR="00CD3267" w:rsidRPr="0068551C" w:rsidRDefault="0049007B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14</w:t>
            </w:r>
            <w:r w:rsidR="00CD3267" w:rsidRPr="0068551C">
              <w:rPr>
                <w:rFonts w:ascii="Montserrat" w:hAnsi="Montserrat"/>
                <w:b/>
                <w:bCs/>
                <w:sz w:val="18"/>
                <w:szCs w:val="18"/>
              </w:rPr>
              <w:t>h</w:t>
            </w:r>
          </w:p>
        </w:tc>
      </w:tr>
      <w:tr w:rsidR="00CD3267" w:rsidRPr="0068551C" w14:paraId="168258EE" w14:textId="77777777" w:rsidTr="00CD3267">
        <w:trPr>
          <w:jc w:val="center"/>
        </w:trPr>
        <w:tc>
          <w:tcPr>
            <w:tcW w:w="437" w:type="pct"/>
            <w:vMerge/>
            <w:shd w:val="clear" w:color="auto" w:fill="DBE5F1" w:themeFill="accent1" w:themeFillTint="33"/>
          </w:tcPr>
          <w:p w14:paraId="5526B7BA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</w:tcPr>
          <w:p w14:paraId="49633D40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96" w:type="pct"/>
            <w:vMerge/>
          </w:tcPr>
          <w:p w14:paraId="7F31A28D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03" w:type="pct"/>
            <w:vMerge/>
          </w:tcPr>
          <w:p w14:paraId="2E36076A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32" w:type="pct"/>
          </w:tcPr>
          <w:p w14:paraId="69C741A6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1C2E7CD6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3E77D710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CD3267" w:rsidRPr="0068551C" w14:paraId="1F3EC9D8" w14:textId="77777777" w:rsidTr="00CD3267">
        <w:trPr>
          <w:trHeight w:val="251"/>
          <w:jc w:val="center"/>
        </w:trPr>
        <w:tc>
          <w:tcPr>
            <w:tcW w:w="437" w:type="pct"/>
            <w:vMerge/>
            <w:shd w:val="clear" w:color="auto" w:fill="DBE5F1" w:themeFill="accent1" w:themeFillTint="33"/>
          </w:tcPr>
          <w:p w14:paraId="219A6D51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</w:tcPr>
          <w:p w14:paraId="3C608183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96" w:type="pct"/>
            <w:vMerge/>
          </w:tcPr>
          <w:p w14:paraId="5D554432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03" w:type="pct"/>
            <w:vMerge/>
          </w:tcPr>
          <w:p w14:paraId="2B26288D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32" w:type="pct"/>
          </w:tcPr>
          <w:p w14:paraId="71EE82C2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661B4F00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40B29D06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49007B" w:rsidRPr="0068551C" w14:paraId="458D1D38" w14:textId="77777777" w:rsidTr="00CD3267">
        <w:trPr>
          <w:trHeight w:val="251"/>
          <w:jc w:val="center"/>
        </w:trPr>
        <w:tc>
          <w:tcPr>
            <w:tcW w:w="437" w:type="pct"/>
            <w:vMerge/>
            <w:shd w:val="clear" w:color="auto" w:fill="DBE5F1" w:themeFill="accent1" w:themeFillTint="33"/>
          </w:tcPr>
          <w:p w14:paraId="46D23511" w14:textId="77777777" w:rsidR="0049007B" w:rsidRPr="0068551C" w:rsidRDefault="0049007B" w:rsidP="0049007B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</w:tcPr>
          <w:p w14:paraId="094A9F9A" w14:textId="6A0BEC54" w:rsidR="0049007B" w:rsidRPr="0068551C" w:rsidRDefault="0049007B" w:rsidP="0049007B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eastAsia="Montserrat" w:hAnsi="Montserrat" w:cstheme="minorHAnsi"/>
                <w:sz w:val="18"/>
                <w:szCs w:val="18"/>
              </w:rPr>
              <w:t>Sviluppo e rinforzo delle competenze: La notte del liceo classico</w:t>
            </w:r>
          </w:p>
        </w:tc>
        <w:tc>
          <w:tcPr>
            <w:tcW w:w="596" w:type="pct"/>
            <w:vMerge/>
          </w:tcPr>
          <w:p w14:paraId="0ED982EE" w14:textId="77777777" w:rsidR="0049007B" w:rsidRPr="0068551C" w:rsidRDefault="0049007B" w:rsidP="0049007B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03" w:type="pct"/>
          </w:tcPr>
          <w:p w14:paraId="68E69A9A" w14:textId="4E15C0EF" w:rsidR="0049007B" w:rsidRPr="0068551C" w:rsidRDefault="0049007B" w:rsidP="0049007B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Docenti</w:t>
            </w:r>
          </w:p>
        </w:tc>
        <w:tc>
          <w:tcPr>
            <w:tcW w:w="1232" w:type="pct"/>
          </w:tcPr>
          <w:p w14:paraId="71C5FB6E" w14:textId="5134A0D4" w:rsidR="0049007B" w:rsidRPr="0068551C" w:rsidRDefault="0049007B" w:rsidP="0049007B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Organizzazione di una manifestazione</w:t>
            </w:r>
          </w:p>
        </w:tc>
        <w:tc>
          <w:tcPr>
            <w:tcW w:w="391" w:type="pct"/>
            <w:vAlign w:val="center"/>
          </w:tcPr>
          <w:p w14:paraId="534BA3F8" w14:textId="1A1CC9C9" w:rsidR="0049007B" w:rsidRPr="0068551C" w:rsidRDefault="0049007B" w:rsidP="0049007B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10h</w:t>
            </w: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17DE486C" w14:textId="77777777" w:rsidR="0049007B" w:rsidRPr="0068551C" w:rsidRDefault="0049007B" w:rsidP="0049007B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CD3267" w:rsidRPr="0068551C" w14:paraId="6BEFE368" w14:textId="77777777" w:rsidTr="00CD3267">
        <w:trPr>
          <w:trHeight w:val="283"/>
          <w:jc w:val="center"/>
        </w:trPr>
        <w:tc>
          <w:tcPr>
            <w:tcW w:w="437" w:type="pct"/>
            <w:vMerge w:val="restart"/>
            <w:shd w:val="clear" w:color="auto" w:fill="DBE5F1" w:themeFill="accent1" w:themeFillTint="33"/>
          </w:tcPr>
          <w:p w14:paraId="51A6B9D8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Conoscere</w:t>
            </w:r>
          </w:p>
          <w:p w14:paraId="04347EC5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 xml:space="preserve">se stessi </w:t>
            </w:r>
          </w:p>
          <w:p w14:paraId="6CF0033C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e le proprie attitudini</w:t>
            </w:r>
          </w:p>
        </w:tc>
        <w:tc>
          <w:tcPr>
            <w:tcW w:w="1380" w:type="pct"/>
          </w:tcPr>
          <w:p w14:paraId="4EB9136D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eastAsia="Montserrat" w:hAnsi="Montserrat" w:cstheme="minorHAnsi"/>
                <w:sz w:val="18"/>
                <w:szCs w:val="18"/>
              </w:rPr>
              <w:t>Educare alla scelta per il futuro</w:t>
            </w:r>
          </w:p>
        </w:tc>
        <w:tc>
          <w:tcPr>
            <w:tcW w:w="596" w:type="pct"/>
          </w:tcPr>
          <w:p w14:paraId="2D2B158A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Classe </w:t>
            </w:r>
          </w:p>
        </w:tc>
        <w:tc>
          <w:tcPr>
            <w:tcW w:w="803" w:type="pct"/>
          </w:tcPr>
          <w:p w14:paraId="68E619E9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Centro per l’impiego</w:t>
            </w:r>
          </w:p>
        </w:tc>
        <w:tc>
          <w:tcPr>
            <w:tcW w:w="1232" w:type="pct"/>
          </w:tcPr>
          <w:p w14:paraId="5E7CE41F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 xml:space="preserve">Lavoro sulle competenze </w:t>
            </w:r>
          </w:p>
          <w:p w14:paraId="7848695A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eastAsia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 xml:space="preserve">per la </w:t>
            </w:r>
            <w:r w:rsidRPr="0068551C">
              <w:rPr>
                <w:rFonts w:ascii="Montserrat" w:eastAsia="Montserrat" w:hAnsi="Montserrat" w:cstheme="minorHAnsi"/>
                <w:sz w:val="18"/>
                <w:szCs w:val="18"/>
              </w:rPr>
              <w:t xml:space="preserve">costruzione del progetto </w:t>
            </w:r>
          </w:p>
          <w:p w14:paraId="0CFE97B6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eastAsia="Montserrat" w:hAnsi="Montserrat" w:cstheme="minorHAnsi"/>
                <w:sz w:val="18"/>
                <w:szCs w:val="18"/>
              </w:rPr>
              <w:t>di sviluppo formativo e professionale</w:t>
            </w:r>
          </w:p>
        </w:tc>
        <w:tc>
          <w:tcPr>
            <w:tcW w:w="391" w:type="pct"/>
            <w:vAlign w:val="center"/>
          </w:tcPr>
          <w:p w14:paraId="1E0ED7E4" w14:textId="63A32699" w:rsidR="00CD3267" w:rsidRPr="0068551C" w:rsidRDefault="0049007B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61" w:type="pct"/>
            <w:vMerge w:val="restart"/>
            <w:shd w:val="clear" w:color="auto" w:fill="DBE5F1" w:themeFill="accent1" w:themeFillTint="33"/>
            <w:vAlign w:val="center"/>
          </w:tcPr>
          <w:p w14:paraId="3A7D1733" w14:textId="5AEDE5C3" w:rsidR="00CD3267" w:rsidRPr="0068551C" w:rsidRDefault="0049007B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33</w:t>
            </w:r>
            <w:r w:rsidR="00CD3267" w:rsidRPr="0068551C">
              <w:rPr>
                <w:rFonts w:ascii="Montserrat" w:hAnsi="Montserrat"/>
                <w:b/>
                <w:bCs/>
                <w:sz w:val="18"/>
                <w:szCs w:val="18"/>
              </w:rPr>
              <w:t>h</w:t>
            </w:r>
          </w:p>
        </w:tc>
      </w:tr>
      <w:tr w:rsidR="00CD3267" w:rsidRPr="0068551C" w14:paraId="288089DA" w14:textId="77777777" w:rsidTr="00CD3267">
        <w:trPr>
          <w:jc w:val="center"/>
        </w:trPr>
        <w:tc>
          <w:tcPr>
            <w:tcW w:w="437" w:type="pct"/>
            <w:vMerge/>
            <w:shd w:val="clear" w:color="auto" w:fill="DBE5F1" w:themeFill="accent1" w:themeFillTint="33"/>
          </w:tcPr>
          <w:p w14:paraId="6CF3EB7D" w14:textId="77777777" w:rsidR="00CD3267" w:rsidRPr="0068551C" w:rsidRDefault="00CD3267" w:rsidP="00CD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</w:tcPr>
          <w:p w14:paraId="649E0B07" w14:textId="77777777" w:rsidR="00CD3267" w:rsidRPr="0068551C" w:rsidRDefault="00CD3267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Eventi con esperti esterni</w:t>
            </w:r>
          </w:p>
          <w:p w14:paraId="1E19E5AF" w14:textId="77777777" w:rsidR="00CD3267" w:rsidRPr="0068551C" w:rsidRDefault="00CD3267" w:rsidP="009973DD">
            <w:pPr>
              <w:pStyle w:val="Paragrafoelenco"/>
              <w:widowControl w:val="0"/>
              <w:numPr>
                <w:ilvl w:val="0"/>
                <w:numId w:val="19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>Le manovre salvavita</w:t>
            </w:r>
          </w:p>
          <w:p w14:paraId="628D31C1" w14:textId="77777777" w:rsidR="00CD3267" w:rsidRPr="0068551C" w:rsidRDefault="00CD3267" w:rsidP="009973DD">
            <w:pPr>
              <w:pStyle w:val="Paragrafoelenco"/>
              <w:widowControl w:val="0"/>
              <w:numPr>
                <w:ilvl w:val="0"/>
                <w:numId w:val="19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>Fondazione Corriere della sera</w:t>
            </w:r>
          </w:p>
          <w:p w14:paraId="5DBAA861" w14:textId="77777777" w:rsidR="00CD3267" w:rsidRPr="0068551C" w:rsidRDefault="00CD3267" w:rsidP="009973DD">
            <w:pPr>
              <w:pStyle w:val="Paragrafoelenco"/>
              <w:numPr>
                <w:ilvl w:val="0"/>
                <w:numId w:val="19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>Libriamoci</w:t>
            </w:r>
          </w:p>
        </w:tc>
        <w:tc>
          <w:tcPr>
            <w:tcW w:w="596" w:type="pct"/>
          </w:tcPr>
          <w:p w14:paraId="5CDA8753" w14:textId="77777777" w:rsidR="00CD3267" w:rsidRPr="0068551C" w:rsidRDefault="00CD3267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Palestra</w:t>
            </w:r>
          </w:p>
          <w:p w14:paraId="46865F2E" w14:textId="77777777" w:rsidR="00CD3267" w:rsidRPr="0068551C" w:rsidRDefault="00CD3267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Classe</w:t>
            </w:r>
          </w:p>
          <w:p w14:paraId="2BFE545C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Cs/>
                <w:sz w:val="18"/>
                <w:szCs w:val="18"/>
              </w:rPr>
              <w:t>Scuola</w:t>
            </w:r>
          </w:p>
        </w:tc>
        <w:tc>
          <w:tcPr>
            <w:tcW w:w="803" w:type="pct"/>
          </w:tcPr>
          <w:p w14:paraId="56F70F6F" w14:textId="77777777" w:rsidR="00CD3267" w:rsidRPr="0068551C" w:rsidRDefault="00CD3267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Esperti sui temi individuati</w:t>
            </w:r>
          </w:p>
          <w:p w14:paraId="5F17F023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Autori di libri</w:t>
            </w:r>
          </w:p>
        </w:tc>
        <w:tc>
          <w:tcPr>
            <w:tcW w:w="1232" w:type="pct"/>
          </w:tcPr>
          <w:p w14:paraId="34644E40" w14:textId="77777777" w:rsidR="00CD3267" w:rsidRPr="0068551C" w:rsidRDefault="00CD3267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 xml:space="preserve">Incontri divulgativi su temi culturali, </w:t>
            </w:r>
          </w:p>
          <w:p w14:paraId="071AB76F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>di attualità, di legalità, di economia, della salute ecc.</w:t>
            </w:r>
          </w:p>
        </w:tc>
        <w:tc>
          <w:tcPr>
            <w:tcW w:w="391" w:type="pct"/>
            <w:vAlign w:val="center"/>
          </w:tcPr>
          <w:p w14:paraId="26FBCA0F" w14:textId="77777777" w:rsidR="00CD3267" w:rsidRPr="0068551C" w:rsidRDefault="00CD3267" w:rsidP="009973DD">
            <w:pPr>
              <w:pStyle w:val="Paragrafoelenco"/>
              <w:widowControl w:val="0"/>
              <w:numPr>
                <w:ilvl w:val="0"/>
                <w:numId w:val="20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1h</w:t>
            </w:r>
          </w:p>
          <w:p w14:paraId="248365C9" w14:textId="77777777" w:rsidR="00CD3267" w:rsidRPr="0068551C" w:rsidRDefault="00CD3267" w:rsidP="009973DD">
            <w:pPr>
              <w:pStyle w:val="Paragrafoelenco"/>
              <w:widowControl w:val="0"/>
              <w:numPr>
                <w:ilvl w:val="0"/>
                <w:numId w:val="20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3h</w:t>
            </w:r>
          </w:p>
          <w:p w14:paraId="5FE49CAB" w14:textId="77777777" w:rsidR="00CD3267" w:rsidRPr="0068551C" w:rsidRDefault="00CD3267" w:rsidP="009973DD">
            <w:pPr>
              <w:pStyle w:val="Paragrafoelenco"/>
              <w:numPr>
                <w:ilvl w:val="0"/>
                <w:numId w:val="20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4h</w:t>
            </w: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605B455A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CD3267" w:rsidRPr="0068551C" w14:paraId="62AD3772" w14:textId="77777777" w:rsidTr="00CD3267">
        <w:trPr>
          <w:jc w:val="center"/>
        </w:trPr>
        <w:tc>
          <w:tcPr>
            <w:tcW w:w="437" w:type="pct"/>
            <w:vMerge/>
            <w:shd w:val="clear" w:color="auto" w:fill="DBE5F1" w:themeFill="accent1" w:themeFillTint="33"/>
          </w:tcPr>
          <w:p w14:paraId="66354935" w14:textId="77777777" w:rsidR="00CD3267" w:rsidRPr="0068551C" w:rsidRDefault="00CD3267" w:rsidP="00CD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</w:tcPr>
          <w:p w14:paraId="25466E5E" w14:textId="77777777" w:rsidR="00CD3267" w:rsidRPr="0068551C" w:rsidRDefault="00CD3267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Progetti a carattere orientativo</w:t>
            </w:r>
          </w:p>
          <w:p w14:paraId="1A04C625" w14:textId="77777777" w:rsidR="00CD3267" w:rsidRPr="0068551C" w:rsidRDefault="00CD3267" w:rsidP="009973DD">
            <w:pPr>
              <w:pStyle w:val="Paragrafoelenco"/>
              <w:widowControl w:val="0"/>
              <w:numPr>
                <w:ilvl w:val="0"/>
                <w:numId w:val="21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 w:hint="cs"/>
                <w:sz w:val="18"/>
                <w:szCs w:val="18"/>
              </w:rPr>
              <w:t>"Illuminare il futuro" per la Giornata Nazionale dell'Orientamento a cura dell'</w:t>
            </w:r>
            <w:proofErr w:type="spellStart"/>
            <w:r w:rsidRPr="0068551C">
              <w:rPr>
                <w:rFonts w:ascii="Montserrat" w:hAnsi="Montserrat" w:hint="cs"/>
                <w:sz w:val="18"/>
                <w:szCs w:val="18"/>
              </w:rPr>
              <w:t>Or.S.I</w:t>
            </w:r>
            <w:proofErr w:type="spellEnd"/>
            <w:r w:rsidRPr="0068551C">
              <w:rPr>
                <w:rFonts w:ascii="Montserrat" w:hAnsi="Montserrat" w:hint="cs"/>
                <w:sz w:val="18"/>
                <w:szCs w:val="18"/>
              </w:rPr>
              <w:t>. (Orientamento Sostenibile e Inclusivo)</w:t>
            </w:r>
          </w:p>
          <w:p w14:paraId="4432438C" w14:textId="77777777" w:rsidR="00CD3267" w:rsidRPr="0068551C" w:rsidRDefault="00CD3267" w:rsidP="009973DD">
            <w:pPr>
              <w:pStyle w:val="Paragrafoelenco"/>
              <w:widowControl w:val="0"/>
              <w:numPr>
                <w:ilvl w:val="0"/>
                <w:numId w:val="21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Progetto </w:t>
            </w:r>
            <w:proofErr w:type="spellStart"/>
            <w:r w:rsidRPr="0068551C">
              <w:rPr>
                <w:rFonts w:ascii="Montserrat" w:hAnsi="Montserrat"/>
                <w:sz w:val="18"/>
                <w:szCs w:val="18"/>
              </w:rPr>
              <w:t>Or.S.I</w:t>
            </w:r>
            <w:proofErr w:type="spellEnd"/>
            <w:r w:rsidRPr="0068551C">
              <w:rPr>
                <w:rFonts w:ascii="Montserrat" w:hAnsi="Montserrat"/>
                <w:sz w:val="18"/>
                <w:szCs w:val="18"/>
              </w:rPr>
              <w:t>.</w:t>
            </w:r>
          </w:p>
          <w:p w14:paraId="57561DFC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96" w:type="pct"/>
          </w:tcPr>
          <w:p w14:paraId="1DC93B5E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Scuola </w:t>
            </w:r>
          </w:p>
        </w:tc>
        <w:tc>
          <w:tcPr>
            <w:tcW w:w="803" w:type="pct"/>
          </w:tcPr>
          <w:p w14:paraId="4BF7516D" w14:textId="77777777" w:rsidR="00CD3267" w:rsidRPr="0068551C" w:rsidRDefault="00CD3267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Esperti esterni </w:t>
            </w:r>
          </w:p>
          <w:p w14:paraId="69FB98FD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e docenti interni</w:t>
            </w:r>
          </w:p>
        </w:tc>
        <w:tc>
          <w:tcPr>
            <w:tcW w:w="1232" w:type="pct"/>
          </w:tcPr>
          <w:p w14:paraId="74290C4E" w14:textId="77777777" w:rsidR="00CD3267" w:rsidRPr="0068551C" w:rsidRDefault="00CD3267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 </w:t>
            </w:r>
            <w:r w:rsidRPr="0068551C">
              <w:rPr>
                <w:rFonts w:ascii="Montserrat" w:hAnsi="Montserrat" w:cstheme="minorHAnsi"/>
                <w:sz w:val="18"/>
                <w:szCs w:val="18"/>
              </w:rPr>
              <w:t xml:space="preserve">Laboratori </w:t>
            </w:r>
          </w:p>
          <w:p w14:paraId="65CA09D7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 </w:t>
            </w:r>
            <w:r w:rsidRPr="0068551C">
              <w:rPr>
                <w:rFonts w:ascii="Montserrat" w:hAnsi="Montserrat" w:cstheme="minorHAnsi"/>
                <w:sz w:val="18"/>
                <w:szCs w:val="18"/>
              </w:rPr>
              <w:t>Riflessione sulle proprie emozioni</w:t>
            </w:r>
          </w:p>
        </w:tc>
        <w:tc>
          <w:tcPr>
            <w:tcW w:w="391" w:type="pct"/>
            <w:vAlign w:val="center"/>
          </w:tcPr>
          <w:p w14:paraId="12E8608A" w14:textId="77777777" w:rsidR="00CD3267" w:rsidRPr="0068551C" w:rsidRDefault="00CD3267" w:rsidP="009973DD">
            <w:pPr>
              <w:pStyle w:val="Paragrafoelenco"/>
              <w:widowControl w:val="0"/>
              <w:numPr>
                <w:ilvl w:val="0"/>
                <w:numId w:val="22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>2h</w:t>
            </w:r>
          </w:p>
          <w:p w14:paraId="77CC4307" w14:textId="77777777" w:rsidR="00CD3267" w:rsidRPr="0068551C" w:rsidRDefault="00CD3267" w:rsidP="009973DD">
            <w:pPr>
              <w:pStyle w:val="Paragrafoelenco"/>
              <w:widowControl w:val="0"/>
              <w:numPr>
                <w:ilvl w:val="0"/>
                <w:numId w:val="22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>15h</w:t>
            </w:r>
          </w:p>
          <w:p w14:paraId="72346CE2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6042185B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CD3267" w:rsidRPr="0068551C" w14:paraId="1FACE126" w14:textId="77777777" w:rsidTr="00CD3267">
        <w:trPr>
          <w:jc w:val="center"/>
        </w:trPr>
        <w:tc>
          <w:tcPr>
            <w:tcW w:w="437" w:type="pct"/>
            <w:vMerge/>
            <w:shd w:val="clear" w:color="auto" w:fill="DBE5F1" w:themeFill="accent1" w:themeFillTint="33"/>
          </w:tcPr>
          <w:p w14:paraId="2A34E8D5" w14:textId="77777777" w:rsidR="00CD3267" w:rsidRPr="0068551C" w:rsidRDefault="00CD3267" w:rsidP="00CD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</w:tcPr>
          <w:p w14:paraId="4AD4F3BE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Incontri con il tutor dell’orientamento</w:t>
            </w:r>
          </w:p>
        </w:tc>
        <w:tc>
          <w:tcPr>
            <w:tcW w:w="596" w:type="pct"/>
          </w:tcPr>
          <w:p w14:paraId="66979AFC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Scuola </w:t>
            </w:r>
          </w:p>
        </w:tc>
        <w:tc>
          <w:tcPr>
            <w:tcW w:w="803" w:type="pct"/>
          </w:tcPr>
          <w:p w14:paraId="6121A304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Docente tutor</w:t>
            </w:r>
          </w:p>
        </w:tc>
        <w:tc>
          <w:tcPr>
            <w:tcW w:w="1232" w:type="pct"/>
          </w:tcPr>
          <w:p w14:paraId="6277B8C0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 Colloquio individuale</w:t>
            </w:r>
          </w:p>
          <w:p w14:paraId="25F797F6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 Colloquio con le famiglie</w:t>
            </w:r>
          </w:p>
        </w:tc>
        <w:tc>
          <w:tcPr>
            <w:tcW w:w="391" w:type="pct"/>
            <w:vAlign w:val="center"/>
          </w:tcPr>
          <w:p w14:paraId="268D75A9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3h</w:t>
            </w: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1BE79E34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CD3267" w:rsidRPr="0068551C" w14:paraId="57CF8420" w14:textId="77777777" w:rsidTr="00CD3267">
        <w:trPr>
          <w:jc w:val="center"/>
        </w:trPr>
        <w:tc>
          <w:tcPr>
            <w:tcW w:w="437" w:type="pct"/>
            <w:vMerge/>
            <w:shd w:val="clear" w:color="auto" w:fill="DBE5F1" w:themeFill="accent1" w:themeFillTint="33"/>
          </w:tcPr>
          <w:p w14:paraId="46462162" w14:textId="77777777" w:rsidR="00CD3267" w:rsidRPr="0068551C" w:rsidRDefault="00CD3267" w:rsidP="00CD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</w:tcPr>
          <w:p w14:paraId="0B7B7762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Test monitoraggio/autovalutazione</w:t>
            </w:r>
          </w:p>
        </w:tc>
        <w:tc>
          <w:tcPr>
            <w:tcW w:w="596" w:type="pct"/>
          </w:tcPr>
          <w:p w14:paraId="1A9FA8B8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Classe</w:t>
            </w:r>
          </w:p>
        </w:tc>
        <w:tc>
          <w:tcPr>
            <w:tcW w:w="803" w:type="pct"/>
          </w:tcPr>
          <w:p w14:paraId="7A186492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Docente tutor</w:t>
            </w:r>
          </w:p>
        </w:tc>
        <w:tc>
          <w:tcPr>
            <w:tcW w:w="1232" w:type="pct"/>
          </w:tcPr>
          <w:p w14:paraId="14D72B0E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Somministrazione di test iniziale, intermedio e finale.</w:t>
            </w:r>
          </w:p>
        </w:tc>
        <w:tc>
          <w:tcPr>
            <w:tcW w:w="391" w:type="pct"/>
            <w:vAlign w:val="center"/>
          </w:tcPr>
          <w:p w14:paraId="1D9B6EDC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1h</w:t>
            </w: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6EF8BF4B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CD3267" w:rsidRPr="0068551C" w14:paraId="627A15F4" w14:textId="77777777" w:rsidTr="00CD3267">
        <w:trPr>
          <w:jc w:val="center"/>
        </w:trPr>
        <w:tc>
          <w:tcPr>
            <w:tcW w:w="437" w:type="pct"/>
            <w:vMerge/>
            <w:shd w:val="clear" w:color="auto" w:fill="DBE5F1" w:themeFill="accent1" w:themeFillTint="33"/>
          </w:tcPr>
          <w:p w14:paraId="4F0C9E69" w14:textId="77777777" w:rsidR="00CD3267" w:rsidRPr="0068551C" w:rsidRDefault="00CD3267" w:rsidP="00CD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</w:tcPr>
          <w:p w14:paraId="3225F35E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Compilazione dell’e-portfolio</w:t>
            </w:r>
          </w:p>
        </w:tc>
        <w:tc>
          <w:tcPr>
            <w:tcW w:w="596" w:type="pct"/>
          </w:tcPr>
          <w:p w14:paraId="74F63317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Scuola </w:t>
            </w:r>
          </w:p>
        </w:tc>
        <w:tc>
          <w:tcPr>
            <w:tcW w:w="803" w:type="pct"/>
          </w:tcPr>
          <w:p w14:paraId="2412E04F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Docente tutor</w:t>
            </w:r>
          </w:p>
        </w:tc>
        <w:tc>
          <w:tcPr>
            <w:tcW w:w="1232" w:type="pct"/>
          </w:tcPr>
          <w:p w14:paraId="0334005C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 Scelta del capolavoro</w:t>
            </w:r>
          </w:p>
          <w:p w14:paraId="7CFE6BBC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 Accesso alla piattaforma dedicata</w:t>
            </w:r>
          </w:p>
        </w:tc>
        <w:tc>
          <w:tcPr>
            <w:tcW w:w="391" w:type="pct"/>
            <w:vAlign w:val="center"/>
          </w:tcPr>
          <w:p w14:paraId="477812D8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6477C980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CD3267" w:rsidRPr="0068551C" w14:paraId="607362B7" w14:textId="77777777" w:rsidTr="00CD3267">
        <w:trPr>
          <w:trHeight w:val="873"/>
          <w:jc w:val="center"/>
        </w:trPr>
        <w:tc>
          <w:tcPr>
            <w:tcW w:w="437" w:type="pct"/>
            <w:vMerge w:val="restart"/>
            <w:shd w:val="clear" w:color="auto" w:fill="DBE5F1" w:themeFill="accent1" w:themeFillTint="33"/>
          </w:tcPr>
          <w:p w14:paraId="00A92569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Conoscere</w:t>
            </w:r>
          </w:p>
          <w:p w14:paraId="740CD29B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il territorio</w:t>
            </w:r>
          </w:p>
        </w:tc>
        <w:tc>
          <w:tcPr>
            <w:tcW w:w="1380" w:type="pct"/>
          </w:tcPr>
          <w:p w14:paraId="2AF87D9F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Visite guidate </w:t>
            </w:r>
          </w:p>
          <w:p w14:paraId="19F7FEC7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a carattere orientativo</w:t>
            </w:r>
          </w:p>
        </w:tc>
        <w:tc>
          <w:tcPr>
            <w:tcW w:w="596" w:type="pct"/>
          </w:tcPr>
          <w:p w14:paraId="59F5CCBE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• Monumenti </w:t>
            </w:r>
          </w:p>
          <w:p w14:paraId="45BC748F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e musei </w:t>
            </w:r>
          </w:p>
          <w:p w14:paraId="69D05C20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• Aziende </w:t>
            </w:r>
          </w:p>
          <w:p w14:paraId="796B3115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di settore</w:t>
            </w:r>
          </w:p>
        </w:tc>
        <w:tc>
          <w:tcPr>
            <w:tcW w:w="803" w:type="pct"/>
          </w:tcPr>
          <w:p w14:paraId="2046DD54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 Docenti</w:t>
            </w:r>
          </w:p>
          <w:p w14:paraId="59A5AC2B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 Referenti delle strutture coinvolte</w:t>
            </w:r>
          </w:p>
        </w:tc>
        <w:tc>
          <w:tcPr>
            <w:tcW w:w="1232" w:type="pct"/>
          </w:tcPr>
          <w:p w14:paraId="43CAC07E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• Individuazione dei </w:t>
            </w:r>
            <w:proofErr w:type="spellStart"/>
            <w:r w:rsidRPr="0068551C">
              <w:rPr>
                <w:rFonts w:ascii="Montserrat" w:hAnsi="Montserrat"/>
                <w:sz w:val="18"/>
                <w:szCs w:val="18"/>
              </w:rPr>
              <w:t>saperi</w:t>
            </w:r>
            <w:proofErr w:type="spellEnd"/>
            <w:r w:rsidRPr="0068551C">
              <w:rPr>
                <w:rFonts w:ascii="Montserrat" w:hAnsi="Montserrat"/>
                <w:sz w:val="18"/>
                <w:szCs w:val="18"/>
              </w:rPr>
              <w:t xml:space="preserve"> collegati all’esperienza</w:t>
            </w:r>
          </w:p>
          <w:p w14:paraId="54477791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 Riflessione sulle proprie emozioni</w:t>
            </w:r>
          </w:p>
        </w:tc>
        <w:tc>
          <w:tcPr>
            <w:tcW w:w="391" w:type="pct"/>
            <w:vAlign w:val="center"/>
          </w:tcPr>
          <w:p w14:paraId="54C2CEB1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1" w:type="pct"/>
            <w:vMerge w:val="restart"/>
            <w:shd w:val="clear" w:color="auto" w:fill="DBE5F1" w:themeFill="accent1" w:themeFillTint="33"/>
            <w:vAlign w:val="center"/>
          </w:tcPr>
          <w:p w14:paraId="50802E0C" w14:textId="3C4A2B9A" w:rsidR="00CD3267" w:rsidRPr="0068551C" w:rsidRDefault="0049007B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2h</w:t>
            </w:r>
          </w:p>
        </w:tc>
      </w:tr>
      <w:tr w:rsidR="00CD3267" w:rsidRPr="0068551C" w14:paraId="7A8A332E" w14:textId="77777777" w:rsidTr="00CD3267">
        <w:trPr>
          <w:trHeight w:val="873"/>
          <w:jc w:val="center"/>
        </w:trPr>
        <w:tc>
          <w:tcPr>
            <w:tcW w:w="437" w:type="pct"/>
            <w:vMerge/>
            <w:shd w:val="clear" w:color="auto" w:fill="DBE5F1" w:themeFill="accent1" w:themeFillTint="33"/>
          </w:tcPr>
          <w:p w14:paraId="459EF6F3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</w:tcPr>
          <w:p w14:paraId="7E749467" w14:textId="19B8FA9D" w:rsidR="00CD3267" w:rsidRPr="0068551C" w:rsidRDefault="00CD3267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Tutela e valorizzazione del patrimonio culturale nella transizione ecologica</w:t>
            </w:r>
          </w:p>
          <w:p w14:paraId="596E223C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96" w:type="pct"/>
          </w:tcPr>
          <w:p w14:paraId="71244A82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Convegno/Conferenze</w:t>
            </w:r>
          </w:p>
        </w:tc>
        <w:tc>
          <w:tcPr>
            <w:tcW w:w="803" w:type="pct"/>
          </w:tcPr>
          <w:p w14:paraId="184B60F4" w14:textId="77777777" w:rsidR="00CD3267" w:rsidRPr="0068551C" w:rsidRDefault="00CD3267" w:rsidP="00CD3267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Docenti</w:t>
            </w:r>
          </w:p>
          <w:p w14:paraId="1ED330B5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 Enti locali del terzo settore</w:t>
            </w:r>
          </w:p>
        </w:tc>
        <w:tc>
          <w:tcPr>
            <w:tcW w:w="1232" w:type="pct"/>
          </w:tcPr>
          <w:p w14:paraId="27004ED8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 Conferenza</w:t>
            </w:r>
          </w:p>
        </w:tc>
        <w:tc>
          <w:tcPr>
            <w:tcW w:w="391" w:type="pct"/>
            <w:vAlign w:val="center"/>
          </w:tcPr>
          <w:p w14:paraId="51DD8C0F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3B530240" w14:textId="77777777" w:rsidR="00CD3267" w:rsidRPr="0068551C" w:rsidRDefault="00CD3267" w:rsidP="00CD3267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22DA5510" w14:textId="77777777" w:rsidR="00CD3267" w:rsidRPr="0068551C" w:rsidRDefault="00CD3267" w:rsidP="00CD3267"/>
    <w:p w14:paraId="787CA48A" w14:textId="38AF6ACE" w:rsidR="00C94786" w:rsidRPr="0068551C" w:rsidRDefault="00C94786">
      <w:pPr>
        <w:rPr>
          <w:rFonts w:ascii="Times New Roman" w:eastAsia="Montserrat" w:hAnsi="Times New Roman" w:cs="Times New Roman"/>
          <w:bCs/>
          <w:sz w:val="20"/>
          <w:szCs w:val="20"/>
        </w:rPr>
      </w:pPr>
    </w:p>
    <w:p w14:paraId="60C13D3D" w14:textId="53D3CF10" w:rsidR="00C94786" w:rsidRPr="0068551C" w:rsidRDefault="00F256AD" w:rsidP="00C94786">
      <w:pPr>
        <w:rPr>
          <w:rFonts w:ascii="Montserrat" w:eastAsia="Montserrat" w:hAnsi="Montserrat" w:cs="Montserrat"/>
          <w:b/>
          <w:bCs/>
          <w:color w:val="003462"/>
          <w:sz w:val="20"/>
          <w:szCs w:val="20"/>
        </w:rPr>
      </w:pPr>
      <w:r w:rsidRPr="0068551C">
        <w:rPr>
          <w:rFonts w:ascii="Montserrat" w:eastAsia="Montserrat" w:hAnsi="Montserrat" w:cs="Montserrat"/>
          <w:b/>
          <w:bCs/>
          <w:color w:val="003462"/>
          <w:sz w:val="20"/>
          <w:szCs w:val="20"/>
        </w:rPr>
        <w:t>CLASSE III SEZ. M</w:t>
      </w:r>
    </w:p>
    <w:p w14:paraId="705737C8" w14:textId="77777777" w:rsidR="00C94786" w:rsidRPr="0068551C" w:rsidRDefault="00C94786" w:rsidP="00C94786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95"/>
        <w:gridCol w:w="4245"/>
        <w:gridCol w:w="1836"/>
        <w:gridCol w:w="2412"/>
        <w:gridCol w:w="3783"/>
        <w:gridCol w:w="1566"/>
        <w:gridCol w:w="497"/>
      </w:tblGrid>
      <w:tr w:rsidR="00C94786" w:rsidRPr="0068551C" w14:paraId="3B419524" w14:textId="77777777" w:rsidTr="00F04EE1">
        <w:trPr>
          <w:trHeight w:val="448"/>
          <w:jc w:val="center"/>
        </w:trPr>
        <w:tc>
          <w:tcPr>
            <w:tcW w:w="437" w:type="pct"/>
            <w:shd w:val="clear" w:color="auto" w:fill="17365D" w:themeFill="text2" w:themeFillShade="BF"/>
            <w:vAlign w:val="center"/>
          </w:tcPr>
          <w:p w14:paraId="5D03DFB4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OBIETTIVI</w:t>
            </w:r>
          </w:p>
        </w:tc>
        <w:tc>
          <w:tcPr>
            <w:tcW w:w="1380" w:type="pct"/>
            <w:shd w:val="clear" w:color="auto" w:fill="17365D" w:themeFill="text2" w:themeFillShade="BF"/>
            <w:vAlign w:val="center"/>
          </w:tcPr>
          <w:p w14:paraId="78A9D387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DESCRIZIONE DELLE ATTIVITÀ</w:t>
            </w:r>
          </w:p>
        </w:tc>
        <w:tc>
          <w:tcPr>
            <w:tcW w:w="596" w:type="pct"/>
            <w:shd w:val="clear" w:color="auto" w:fill="17365D" w:themeFill="text2" w:themeFillShade="BF"/>
            <w:vAlign w:val="center"/>
          </w:tcPr>
          <w:p w14:paraId="2624EBC3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LUOGO</w:t>
            </w:r>
          </w:p>
        </w:tc>
        <w:tc>
          <w:tcPr>
            <w:tcW w:w="803" w:type="pct"/>
            <w:shd w:val="clear" w:color="auto" w:fill="17365D" w:themeFill="text2" w:themeFillShade="BF"/>
            <w:vAlign w:val="center"/>
          </w:tcPr>
          <w:p w14:paraId="71756C48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SOGGETTI COINVOLTI</w:t>
            </w:r>
          </w:p>
        </w:tc>
        <w:tc>
          <w:tcPr>
            <w:tcW w:w="1232" w:type="pct"/>
            <w:shd w:val="clear" w:color="auto" w:fill="17365D" w:themeFill="text2" w:themeFillShade="BF"/>
            <w:vAlign w:val="center"/>
          </w:tcPr>
          <w:p w14:paraId="40C7FB32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METODOLOGIE</w:t>
            </w:r>
          </w:p>
        </w:tc>
        <w:tc>
          <w:tcPr>
            <w:tcW w:w="553" w:type="pct"/>
            <w:gridSpan w:val="2"/>
            <w:shd w:val="clear" w:color="auto" w:fill="17365D" w:themeFill="text2" w:themeFillShade="BF"/>
            <w:vAlign w:val="center"/>
          </w:tcPr>
          <w:p w14:paraId="52FC7C83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TEMPI</w:t>
            </w:r>
          </w:p>
        </w:tc>
      </w:tr>
      <w:tr w:rsidR="00F256AD" w:rsidRPr="0068551C" w14:paraId="0E34043E" w14:textId="77777777" w:rsidTr="00F256AD">
        <w:trPr>
          <w:trHeight w:val="584"/>
          <w:jc w:val="center"/>
        </w:trPr>
        <w:tc>
          <w:tcPr>
            <w:tcW w:w="437" w:type="pct"/>
            <w:vMerge w:val="restart"/>
            <w:shd w:val="clear" w:color="auto" w:fill="DBE5F1" w:themeFill="accent1" w:themeFillTint="33"/>
          </w:tcPr>
          <w:p w14:paraId="5E0360F7" w14:textId="77777777" w:rsidR="00F256AD" w:rsidRPr="0068551C" w:rsidRDefault="00F256AD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Rinforzare</w:t>
            </w:r>
          </w:p>
          <w:p w14:paraId="42ABCA3C" w14:textId="77777777" w:rsidR="00F256AD" w:rsidRPr="0068551C" w:rsidRDefault="00F256AD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 xml:space="preserve">il metodo </w:t>
            </w:r>
          </w:p>
          <w:p w14:paraId="537A25DB" w14:textId="77777777" w:rsidR="00F256AD" w:rsidRPr="0068551C" w:rsidRDefault="00F256AD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di studio</w:t>
            </w:r>
          </w:p>
        </w:tc>
        <w:tc>
          <w:tcPr>
            <w:tcW w:w="1380" w:type="pct"/>
          </w:tcPr>
          <w:p w14:paraId="100B1608" w14:textId="77777777" w:rsidR="00F256AD" w:rsidRPr="0068551C" w:rsidRDefault="00F256AD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Didattica orientativa: Educazione finanziaria</w:t>
            </w:r>
          </w:p>
        </w:tc>
        <w:tc>
          <w:tcPr>
            <w:tcW w:w="596" w:type="pct"/>
          </w:tcPr>
          <w:p w14:paraId="1458F1B9" w14:textId="77777777" w:rsidR="00F256AD" w:rsidRPr="0068551C" w:rsidRDefault="00F256AD" w:rsidP="00F04EE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Classe</w:t>
            </w:r>
          </w:p>
          <w:p w14:paraId="333DFE41" w14:textId="3F200461" w:rsidR="00F256AD" w:rsidRPr="0068551C" w:rsidRDefault="00F256AD" w:rsidP="00F04EE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03" w:type="pct"/>
          </w:tcPr>
          <w:p w14:paraId="2458328A" w14:textId="77777777" w:rsidR="00F256AD" w:rsidRPr="0068551C" w:rsidRDefault="00F256AD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Docenti di discipline economiche-giuridiche e matematica</w:t>
            </w:r>
          </w:p>
          <w:p w14:paraId="4E2C059B" w14:textId="6936EF4A" w:rsidR="00F256AD" w:rsidRPr="0068551C" w:rsidRDefault="00F256AD" w:rsidP="00F256AD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32" w:type="pct"/>
          </w:tcPr>
          <w:p w14:paraId="09DFF08A" w14:textId="77777777" w:rsidR="00F256AD" w:rsidRPr="0068551C" w:rsidRDefault="00F256AD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Approccio esperienziale all’educazione finanziaria</w:t>
            </w:r>
          </w:p>
        </w:tc>
        <w:tc>
          <w:tcPr>
            <w:tcW w:w="391" w:type="pct"/>
            <w:vAlign w:val="center"/>
          </w:tcPr>
          <w:p w14:paraId="6F1BA0D1" w14:textId="77777777" w:rsidR="00F256AD" w:rsidRPr="0068551C" w:rsidRDefault="00F256AD" w:rsidP="00F04EE1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4h</w:t>
            </w:r>
          </w:p>
        </w:tc>
        <w:tc>
          <w:tcPr>
            <w:tcW w:w="161" w:type="pct"/>
            <w:vMerge w:val="restart"/>
            <w:shd w:val="clear" w:color="auto" w:fill="DBE5F1" w:themeFill="accent1" w:themeFillTint="33"/>
            <w:vAlign w:val="center"/>
          </w:tcPr>
          <w:p w14:paraId="11F56518" w14:textId="49B708D4" w:rsidR="00F256AD" w:rsidRPr="0068551C" w:rsidRDefault="00F256AD" w:rsidP="00F04EE1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19h</w:t>
            </w:r>
          </w:p>
        </w:tc>
      </w:tr>
      <w:tr w:rsidR="00F256AD" w:rsidRPr="0068551C" w14:paraId="35CAABEE" w14:textId="77777777" w:rsidTr="00F04EE1">
        <w:trPr>
          <w:trHeight w:val="468"/>
          <w:jc w:val="center"/>
        </w:trPr>
        <w:tc>
          <w:tcPr>
            <w:tcW w:w="437" w:type="pct"/>
            <w:vMerge/>
            <w:shd w:val="clear" w:color="auto" w:fill="DBE5F1" w:themeFill="accent1" w:themeFillTint="33"/>
          </w:tcPr>
          <w:p w14:paraId="443F8FFF" w14:textId="77777777" w:rsidR="00F256AD" w:rsidRPr="0068551C" w:rsidRDefault="00F256AD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</w:tcPr>
          <w:p w14:paraId="30CC09F4" w14:textId="77777777" w:rsidR="00F256AD" w:rsidRPr="0068551C" w:rsidRDefault="00F256AD" w:rsidP="00F256AD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Didattica orientativa</w:t>
            </w:r>
          </w:p>
          <w:p w14:paraId="5583FA1C" w14:textId="1EA6AAC3" w:rsidR="00F256AD" w:rsidRPr="0068551C" w:rsidRDefault="00F256AD" w:rsidP="00F256AD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Settimana della musica</w:t>
            </w:r>
          </w:p>
        </w:tc>
        <w:tc>
          <w:tcPr>
            <w:tcW w:w="596" w:type="pct"/>
          </w:tcPr>
          <w:p w14:paraId="431EE128" w14:textId="4A54CE9C" w:rsidR="00F256AD" w:rsidRPr="0068551C" w:rsidRDefault="00F256AD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Laboratorio musicale</w:t>
            </w:r>
          </w:p>
        </w:tc>
        <w:tc>
          <w:tcPr>
            <w:tcW w:w="803" w:type="pct"/>
          </w:tcPr>
          <w:p w14:paraId="12B0A555" w14:textId="7B86CDC2" w:rsidR="00F256AD" w:rsidRPr="0068551C" w:rsidRDefault="00F256AD" w:rsidP="00F256AD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Esperti esterni</w:t>
            </w:r>
          </w:p>
        </w:tc>
        <w:tc>
          <w:tcPr>
            <w:tcW w:w="1232" w:type="pct"/>
          </w:tcPr>
          <w:p w14:paraId="1DC373A4" w14:textId="6F393E66" w:rsidR="00F256AD" w:rsidRPr="0068551C" w:rsidRDefault="00F256AD" w:rsidP="00F256AD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68551C">
              <w:rPr>
                <w:rFonts w:ascii="Montserrat" w:hAnsi="Montserrat"/>
                <w:sz w:val="18"/>
                <w:szCs w:val="18"/>
              </w:rPr>
              <w:t>Masterclass</w:t>
            </w:r>
            <w:proofErr w:type="spellEnd"/>
          </w:p>
        </w:tc>
        <w:tc>
          <w:tcPr>
            <w:tcW w:w="391" w:type="pct"/>
            <w:vAlign w:val="center"/>
          </w:tcPr>
          <w:p w14:paraId="6E38122C" w14:textId="60B537B8" w:rsidR="00F256AD" w:rsidRPr="0068551C" w:rsidRDefault="00F256AD" w:rsidP="00F04EE1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15h</w:t>
            </w: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781E19A4" w14:textId="77777777" w:rsidR="00F256AD" w:rsidRPr="0068551C" w:rsidRDefault="00F256AD" w:rsidP="00F04EE1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C94786" w:rsidRPr="0068551C" w14:paraId="2DCFB85B" w14:textId="77777777" w:rsidTr="00F04EE1">
        <w:trPr>
          <w:trHeight w:val="283"/>
          <w:jc w:val="center"/>
        </w:trPr>
        <w:tc>
          <w:tcPr>
            <w:tcW w:w="437" w:type="pct"/>
            <w:vMerge w:val="restart"/>
            <w:shd w:val="clear" w:color="auto" w:fill="DBE5F1" w:themeFill="accent1" w:themeFillTint="33"/>
          </w:tcPr>
          <w:p w14:paraId="229A404D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Conoscere</w:t>
            </w:r>
          </w:p>
          <w:p w14:paraId="12A19AF9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 xml:space="preserve">se stessi </w:t>
            </w:r>
          </w:p>
          <w:p w14:paraId="5CC3037E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e le proprie attitudini</w:t>
            </w:r>
          </w:p>
        </w:tc>
        <w:tc>
          <w:tcPr>
            <w:tcW w:w="1380" w:type="pct"/>
          </w:tcPr>
          <w:p w14:paraId="4069EC17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eastAsia="Montserrat" w:hAnsi="Montserrat" w:cstheme="minorHAnsi"/>
                <w:sz w:val="18"/>
                <w:szCs w:val="18"/>
              </w:rPr>
              <w:t>Educare alla scelta per il futuro</w:t>
            </w:r>
          </w:p>
        </w:tc>
        <w:tc>
          <w:tcPr>
            <w:tcW w:w="596" w:type="pct"/>
          </w:tcPr>
          <w:p w14:paraId="3A92F6BD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Classe </w:t>
            </w:r>
          </w:p>
        </w:tc>
        <w:tc>
          <w:tcPr>
            <w:tcW w:w="803" w:type="pct"/>
          </w:tcPr>
          <w:p w14:paraId="331075F8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Centro per l’impiego</w:t>
            </w:r>
          </w:p>
        </w:tc>
        <w:tc>
          <w:tcPr>
            <w:tcW w:w="1232" w:type="pct"/>
          </w:tcPr>
          <w:p w14:paraId="198A859C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 xml:space="preserve">Lavoro sulle competenze </w:t>
            </w:r>
          </w:p>
          <w:p w14:paraId="72347554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eastAsia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 xml:space="preserve">per la </w:t>
            </w:r>
            <w:r w:rsidRPr="0068551C">
              <w:rPr>
                <w:rFonts w:ascii="Montserrat" w:eastAsia="Montserrat" w:hAnsi="Montserrat" w:cstheme="minorHAnsi"/>
                <w:sz w:val="18"/>
                <w:szCs w:val="18"/>
              </w:rPr>
              <w:t xml:space="preserve">costruzione del progetto </w:t>
            </w:r>
          </w:p>
          <w:p w14:paraId="6186188A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eastAsia="Montserrat" w:hAnsi="Montserrat" w:cstheme="minorHAnsi"/>
                <w:sz w:val="18"/>
                <w:szCs w:val="18"/>
              </w:rPr>
              <w:t>di sviluppo formativo e professionale</w:t>
            </w:r>
          </w:p>
        </w:tc>
        <w:tc>
          <w:tcPr>
            <w:tcW w:w="391" w:type="pct"/>
            <w:vAlign w:val="center"/>
          </w:tcPr>
          <w:p w14:paraId="70685E3D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61" w:type="pct"/>
            <w:vMerge w:val="restart"/>
            <w:shd w:val="clear" w:color="auto" w:fill="DBE5F1" w:themeFill="accent1" w:themeFillTint="33"/>
            <w:vAlign w:val="center"/>
          </w:tcPr>
          <w:p w14:paraId="6EF450E1" w14:textId="64767C03" w:rsidR="00C94786" w:rsidRPr="0068551C" w:rsidRDefault="00572C94" w:rsidP="00F04EE1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6</w:t>
            </w:r>
            <w:r w:rsidR="00C94786" w:rsidRPr="0068551C">
              <w:rPr>
                <w:rFonts w:ascii="Montserrat" w:hAnsi="Montserrat"/>
                <w:b/>
                <w:bCs/>
                <w:sz w:val="18"/>
                <w:szCs w:val="18"/>
              </w:rPr>
              <w:t>3h</w:t>
            </w:r>
          </w:p>
        </w:tc>
      </w:tr>
      <w:tr w:rsidR="00C94786" w:rsidRPr="0068551C" w14:paraId="28D0099B" w14:textId="77777777" w:rsidTr="00F04EE1">
        <w:trPr>
          <w:jc w:val="center"/>
        </w:trPr>
        <w:tc>
          <w:tcPr>
            <w:tcW w:w="437" w:type="pct"/>
            <w:vMerge/>
            <w:shd w:val="clear" w:color="auto" w:fill="DBE5F1" w:themeFill="accent1" w:themeFillTint="33"/>
          </w:tcPr>
          <w:p w14:paraId="14E05533" w14:textId="77777777" w:rsidR="00C94786" w:rsidRPr="0068551C" w:rsidRDefault="00C94786" w:rsidP="00F04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</w:tcPr>
          <w:p w14:paraId="7D314CB5" w14:textId="77777777" w:rsidR="00C94786" w:rsidRPr="0068551C" w:rsidRDefault="00C94786" w:rsidP="00F04EE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Eventi con esperti esterni</w:t>
            </w:r>
          </w:p>
          <w:p w14:paraId="6758AB05" w14:textId="77777777" w:rsidR="00C94786" w:rsidRPr="0068551C" w:rsidRDefault="00C94786" w:rsidP="009973DD">
            <w:pPr>
              <w:pStyle w:val="Paragrafoelenco"/>
              <w:widowControl w:val="0"/>
              <w:numPr>
                <w:ilvl w:val="0"/>
                <w:numId w:val="31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>Le manovre salvavita</w:t>
            </w:r>
          </w:p>
          <w:p w14:paraId="4FA5D4FA" w14:textId="77777777" w:rsidR="00C94786" w:rsidRPr="0068551C" w:rsidRDefault="00C94786" w:rsidP="009973DD">
            <w:pPr>
              <w:pStyle w:val="Paragrafoelenco"/>
              <w:widowControl w:val="0"/>
              <w:numPr>
                <w:ilvl w:val="0"/>
                <w:numId w:val="31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>Fondazione Corriere della sera</w:t>
            </w:r>
          </w:p>
          <w:p w14:paraId="27E865D2" w14:textId="77777777" w:rsidR="00C94786" w:rsidRPr="0068551C" w:rsidRDefault="00C94786" w:rsidP="009973DD">
            <w:pPr>
              <w:pStyle w:val="Paragrafoelenco"/>
              <w:numPr>
                <w:ilvl w:val="0"/>
                <w:numId w:val="31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>Libriamoci</w:t>
            </w:r>
          </w:p>
        </w:tc>
        <w:tc>
          <w:tcPr>
            <w:tcW w:w="596" w:type="pct"/>
          </w:tcPr>
          <w:p w14:paraId="1996EB74" w14:textId="77777777" w:rsidR="00C94786" w:rsidRPr="0068551C" w:rsidRDefault="00C94786" w:rsidP="00F04EE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Palestra</w:t>
            </w:r>
          </w:p>
          <w:p w14:paraId="4DD38387" w14:textId="77777777" w:rsidR="00C94786" w:rsidRPr="0068551C" w:rsidRDefault="00C94786" w:rsidP="00F04EE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Classe</w:t>
            </w:r>
          </w:p>
          <w:p w14:paraId="4669A956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Cs/>
                <w:sz w:val="18"/>
                <w:szCs w:val="18"/>
              </w:rPr>
              <w:t>Scuola</w:t>
            </w:r>
          </w:p>
        </w:tc>
        <w:tc>
          <w:tcPr>
            <w:tcW w:w="803" w:type="pct"/>
          </w:tcPr>
          <w:p w14:paraId="5E92132B" w14:textId="77777777" w:rsidR="00C94786" w:rsidRPr="0068551C" w:rsidRDefault="00C94786" w:rsidP="00F04EE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Esperti sui temi individuati</w:t>
            </w:r>
          </w:p>
          <w:p w14:paraId="24F64B0A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Autori di libri</w:t>
            </w:r>
          </w:p>
        </w:tc>
        <w:tc>
          <w:tcPr>
            <w:tcW w:w="1232" w:type="pct"/>
          </w:tcPr>
          <w:p w14:paraId="17A9801F" w14:textId="77777777" w:rsidR="00C94786" w:rsidRPr="0068551C" w:rsidRDefault="00C94786" w:rsidP="00F04EE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 xml:space="preserve">Incontri divulgativi su temi culturali, </w:t>
            </w:r>
          </w:p>
          <w:p w14:paraId="5CA4F5A9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>di attualità, di legalità, di economia, della salute ecc.</w:t>
            </w:r>
          </w:p>
        </w:tc>
        <w:tc>
          <w:tcPr>
            <w:tcW w:w="391" w:type="pct"/>
            <w:vAlign w:val="center"/>
          </w:tcPr>
          <w:p w14:paraId="3F712A6A" w14:textId="77777777" w:rsidR="00C94786" w:rsidRPr="0068551C" w:rsidRDefault="00C94786" w:rsidP="009973DD">
            <w:pPr>
              <w:pStyle w:val="Paragrafoelenco"/>
              <w:widowControl w:val="0"/>
              <w:numPr>
                <w:ilvl w:val="0"/>
                <w:numId w:val="32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1h</w:t>
            </w:r>
          </w:p>
          <w:p w14:paraId="7374EC10" w14:textId="77777777" w:rsidR="00C94786" w:rsidRPr="0068551C" w:rsidRDefault="00C94786" w:rsidP="009973DD">
            <w:pPr>
              <w:pStyle w:val="Paragrafoelenco"/>
              <w:widowControl w:val="0"/>
              <w:numPr>
                <w:ilvl w:val="0"/>
                <w:numId w:val="32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3h</w:t>
            </w:r>
          </w:p>
          <w:p w14:paraId="67910D8F" w14:textId="77777777" w:rsidR="00C94786" w:rsidRPr="0068551C" w:rsidRDefault="00C94786" w:rsidP="009973DD">
            <w:pPr>
              <w:pStyle w:val="Paragrafoelenco"/>
              <w:numPr>
                <w:ilvl w:val="0"/>
                <w:numId w:val="32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4h</w:t>
            </w: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42C20895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9973DD" w:rsidRPr="0068551C" w14:paraId="79865DC1" w14:textId="77777777" w:rsidTr="00F04EE1">
        <w:trPr>
          <w:jc w:val="center"/>
        </w:trPr>
        <w:tc>
          <w:tcPr>
            <w:tcW w:w="437" w:type="pct"/>
            <w:vMerge/>
            <w:shd w:val="clear" w:color="auto" w:fill="DBE5F1" w:themeFill="accent1" w:themeFillTint="33"/>
          </w:tcPr>
          <w:p w14:paraId="07E111F5" w14:textId="77777777" w:rsidR="009973DD" w:rsidRPr="0068551C" w:rsidRDefault="009973DD" w:rsidP="00997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</w:tcPr>
          <w:p w14:paraId="607AA180" w14:textId="3BCCC185" w:rsidR="009973DD" w:rsidRPr="0068551C" w:rsidRDefault="009973DD" w:rsidP="009973DD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Sviluppo della creatività</w:t>
            </w:r>
          </w:p>
        </w:tc>
        <w:tc>
          <w:tcPr>
            <w:tcW w:w="596" w:type="pct"/>
          </w:tcPr>
          <w:p w14:paraId="5B92920F" w14:textId="3928ED40" w:rsidR="009973DD" w:rsidRPr="0068551C" w:rsidRDefault="009973DD" w:rsidP="009973DD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Scuola: laboratorio musicale</w:t>
            </w:r>
          </w:p>
        </w:tc>
        <w:tc>
          <w:tcPr>
            <w:tcW w:w="803" w:type="pct"/>
          </w:tcPr>
          <w:p w14:paraId="20FA1E58" w14:textId="7222733C" w:rsidR="009973DD" w:rsidRPr="0068551C" w:rsidRDefault="009973DD" w:rsidP="009973DD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Docenti di laboratorio di musica d’insieme</w:t>
            </w:r>
          </w:p>
        </w:tc>
        <w:tc>
          <w:tcPr>
            <w:tcW w:w="1232" w:type="pct"/>
          </w:tcPr>
          <w:p w14:paraId="366AE817" w14:textId="2EABAD79" w:rsidR="009973DD" w:rsidRPr="0068551C" w:rsidRDefault="009973DD" w:rsidP="009973DD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>Staffetta musicale</w:t>
            </w:r>
          </w:p>
        </w:tc>
        <w:tc>
          <w:tcPr>
            <w:tcW w:w="391" w:type="pct"/>
            <w:vAlign w:val="center"/>
          </w:tcPr>
          <w:p w14:paraId="3E569731" w14:textId="1C6779E8" w:rsidR="009973DD" w:rsidRPr="0068551C" w:rsidRDefault="009973DD" w:rsidP="009973DD">
            <w:pPr>
              <w:widowControl w:val="0"/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30h</w:t>
            </w: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1AF30EAA" w14:textId="77777777" w:rsidR="009973DD" w:rsidRPr="0068551C" w:rsidRDefault="009973DD" w:rsidP="009973DD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C94786" w:rsidRPr="0068551C" w14:paraId="032CAD2D" w14:textId="77777777" w:rsidTr="00572C94">
        <w:trPr>
          <w:trHeight w:val="1339"/>
          <w:jc w:val="center"/>
        </w:trPr>
        <w:tc>
          <w:tcPr>
            <w:tcW w:w="437" w:type="pct"/>
            <w:vMerge/>
            <w:shd w:val="clear" w:color="auto" w:fill="DBE5F1" w:themeFill="accent1" w:themeFillTint="33"/>
          </w:tcPr>
          <w:p w14:paraId="500D521B" w14:textId="77777777" w:rsidR="00C94786" w:rsidRPr="0068551C" w:rsidRDefault="00C94786" w:rsidP="00F04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</w:tcPr>
          <w:p w14:paraId="2A13A4A3" w14:textId="77777777" w:rsidR="00C94786" w:rsidRPr="0068551C" w:rsidRDefault="00C94786" w:rsidP="00F04EE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Progetti a carattere orientativo</w:t>
            </w:r>
          </w:p>
          <w:p w14:paraId="4E9FB7FD" w14:textId="77777777" w:rsidR="00C94786" w:rsidRPr="0068551C" w:rsidRDefault="00C94786" w:rsidP="009973DD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 w:hint="cs"/>
                <w:sz w:val="18"/>
                <w:szCs w:val="18"/>
              </w:rPr>
              <w:t>"Illuminare il futuro" per la Giornata Nazionale dell'Orientamento a cura dell'</w:t>
            </w:r>
            <w:proofErr w:type="spellStart"/>
            <w:r w:rsidRPr="0068551C">
              <w:rPr>
                <w:rFonts w:ascii="Montserrat" w:hAnsi="Montserrat" w:hint="cs"/>
                <w:sz w:val="18"/>
                <w:szCs w:val="18"/>
              </w:rPr>
              <w:t>Or.S.I</w:t>
            </w:r>
            <w:proofErr w:type="spellEnd"/>
            <w:r w:rsidRPr="0068551C">
              <w:rPr>
                <w:rFonts w:ascii="Montserrat" w:hAnsi="Montserrat" w:hint="cs"/>
                <w:sz w:val="18"/>
                <w:szCs w:val="18"/>
              </w:rPr>
              <w:t>. (Orientamento Sostenibile e Inclusivo)</w:t>
            </w:r>
          </w:p>
          <w:p w14:paraId="60623648" w14:textId="77777777" w:rsidR="00C94786" w:rsidRPr="0068551C" w:rsidRDefault="00C94786" w:rsidP="009973DD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Progetto </w:t>
            </w:r>
            <w:proofErr w:type="spellStart"/>
            <w:r w:rsidRPr="0068551C">
              <w:rPr>
                <w:rFonts w:ascii="Montserrat" w:hAnsi="Montserrat"/>
                <w:sz w:val="18"/>
                <w:szCs w:val="18"/>
              </w:rPr>
              <w:t>Or.S.I</w:t>
            </w:r>
            <w:proofErr w:type="spellEnd"/>
            <w:r w:rsidRPr="0068551C">
              <w:rPr>
                <w:rFonts w:ascii="Montserrat" w:hAnsi="Montserrat"/>
                <w:sz w:val="18"/>
                <w:szCs w:val="18"/>
              </w:rPr>
              <w:t>.</w:t>
            </w:r>
          </w:p>
          <w:p w14:paraId="32C94C09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96" w:type="pct"/>
          </w:tcPr>
          <w:p w14:paraId="6F76D3FA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Scuola </w:t>
            </w:r>
          </w:p>
        </w:tc>
        <w:tc>
          <w:tcPr>
            <w:tcW w:w="803" w:type="pct"/>
          </w:tcPr>
          <w:p w14:paraId="3CAF0E70" w14:textId="77777777" w:rsidR="00C94786" w:rsidRPr="0068551C" w:rsidRDefault="00C94786" w:rsidP="00F04EE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Esperti esterni </w:t>
            </w:r>
          </w:p>
          <w:p w14:paraId="22C9B8D4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e docenti interni</w:t>
            </w:r>
          </w:p>
        </w:tc>
        <w:tc>
          <w:tcPr>
            <w:tcW w:w="1232" w:type="pct"/>
          </w:tcPr>
          <w:p w14:paraId="2FC46433" w14:textId="77777777" w:rsidR="00C94786" w:rsidRPr="0068551C" w:rsidRDefault="00C94786" w:rsidP="00F04EE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 </w:t>
            </w:r>
            <w:r w:rsidRPr="0068551C">
              <w:rPr>
                <w:rFonts w:ascii="Montserrat" w:hAnsi="Montserrat" w:cstheme="minorHAnsi"/>
                <w:sz w:val="18"/>
                <w:szCs w:val="18"/>
              </w:rPr>
              <w:t xml:space="preserve">Laboratori </w:t>
            </w:r>
          </w:p>
          <w:p w14:paraId="1C44C16F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 </w:t>
            </w:r>
            <w:r w:rsidRPr="0068551C">
              <w:rPr>
                <w:rFonts w:ascii="Montserrat" w:hAnsi="Montserrat" w:cstheme="minorHAnsi"/>
                <w:sz w:val="18"/>
                <w:szCs w:val="18"/>
              </w:rPr>
              <w:t>Riflessione sulle proprie emozioni</w:t>
            </w:r>
          </w:p>
        </w:tc>
        <w:tc>
          <w:tcPr>
            <w:tcW w:w="391" w:type="pct"/>
            <w:vAlign w:val="center"/>
          </w:tcPr>
          <w:p w14:paraId="14BD8F0D" w14:textId="77777777" w:rsidR="00C94786" w:rsidRPr="0068551C" w:rsidRDefault="00C94786" w:rsidP="009973DD">
            <w:pPr>
              <w:pStyle w:val="Paragrafoelenco"/>
              <w:widowControl w:val="0"/>
              <w:numPr>
                <w:ilvl w:val="0"/>
                <w:numId w:val="33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>2h</w:t>
            </w:r>
          </w:p>
          <w:p w14:paraId="4725A363" w14:textId="77777777" w:rsidR="00C94786" w:rsidRPr="0068551C" w:rsidRDefault="00C94786" w:rsidP="009973DD">
            <w:pPr>
              <w:pStyle w:val="Paragrafoelenco"/>
              <w:widowControl w:val="0"/>
              <w:numPr>
                <w:ilvl w:val="0"/>
                <w:numId w:val="33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 w:rsidRPr="0068551C">
              <w:rPr>
                <w:rFonts w:ascii="Montserrat" w:hAnsi="Montserrat" w:cstheme="minorHAnsi"/>
                <w:sz w:val="18"/>
                <w:szCs w:val="18"/>
              </w:rPr>
              <w:t>15h</w:t>
            </w:r>
          </w:p>
          <w:p w14:paraId="09F9F99D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55E9BE0C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C94786" w:rsidRPr="0068551C" w14:paraId="1B4223A9" w14:textId="77777777" w:rsidTr="00F04EE1">
        <w:trPr>
          <w:jc w:val="center"/>
        </w:trPr>
        <w:tc>
          <w:tcPr>
            <w:tcW w:w="437" w:type="pct"/>
            <w:vMerge/>
            <w:shd w:val="clear" w:color="auto" w:fill="DBE5F1" w:themeFill="accent1" w:themeFillTint="33"/>
          </w:tcPr>
          <w:p w14:paraId="63FC5084" w14:textId="77777777" w:rsidR="00C94786" w:rsidRPr="0068551C" w:rsidRDefault="00C94786" w:rsidP="00F04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</w:tcPr>
          <w:p w14:paraId="61A9C87F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Incontri con il tutor dell’orientamento</w:t>
            </w:r>
          </w:p>
        </w:tc>
        <w:tc>
          <w:tcPr>
            <w:tcW w:w="596" w:type="pct"/>
          </w:tcPr>
          <w:p w14:paraId="497D9A3C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Scuola </w:t>
            </w:r>
          </w:p>
        </w:tc>
        <w:tc>
          <w:tcPr>
            <w:tcW w:w="803" w:type="pct"/>
          </w:tcPr>
          <w:p w14:paraId="7292D16D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Docente tutor</w:t>
            </w:r>
          </w:p>
        </w:tc>
        <w:tc>
          <w:tcPr>
            <w:tcW w:w="1232" w:type="pct"/>
          </w:tcPr>
          <w:p w14:paraId="05793671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 Colloquio individuale</w:t>
            </w:r>
          </w:p>
          <w:p w14:paraId="162A39A3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 Colloquio con le famiglie</w:t>
            </w:r>
          </w:p>
        </w:tc>
        <w:tc>
          <w:tcPr>
            <w:tcW w:w="391" w:type="pct"/>
            <w:vAlign w:val="center"/>
          </w:tcPr>
          <w:p w14:paraId="6CF1D89C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3h</w:t>
            </w: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150FD3EF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C94786" w:rsidRPr="0068551C" w14:paraId="20341736" w14:textId="77777777" w:rsidTr="00F04EE1">
        <w:trPr>
          <w:jc w:val="center"/>
        </w:trPr>
        <w:tc>
          <w:tcPr>
            <w:tcW w:w="437" w:type="pct"/>
            <w:vMerge/>
            <w:shd w:val="clear" w:color="auto" w:fill="DBE5F1" w:themeFill="accent1" w:themeFillTint="33"/>
          </w:tcPr>
          <w:p w14:paraId="535EC7D6" w14:textId="77777777" w:rsidR="00C94786" w:rsidRPr="0068551C" w:rsidRDefault="00C94786" w:rsidP="00F04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</w:tcPr>
          <w:p w14:paraId="7625347B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Test monitoraggio/autovalutazione</w:t>
            </w:r>
          </w:p>
        </w:tc>
        <w:tc>
          <w:tcPr>
            <w:tcW w:w="596" w:type="pct"/>
          </w:tcPr>
          <w:p w14:paraId="0C5B476D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Classe</w:t>
            </w:r>
          </w:p>
        </w:tc>
        <w:tc>
          <w:tcPr>
            <w:tcW w:w="803" w:type="pct"/>
          </w:tcPr>
          <w:p w14:paraId="24CFD413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Docente tutor</w:t>
            </w:r>
          </w:p>
        </w:tc>
        <w:tc>
          <w:tcPr>
            <w:tcW w:w="1232" w:type="pct"/>
          </w:tcPr>
          <w:p w14:paraId="5407AE93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Somministrazione di test iniziale, intermedio e finale.</w:t>
            </w:r>
          </w:p>
        </w:tc>
        <w:tc>
          <w:tcPr>
            <w:tcW w:w="391" w:type="pct"/>
            <w:vAlign w:val="center"/>
          </w:tcPr>
          <w:p w14:paraId="45C116CB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1h</w:t>
            </w: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1B9437F9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C94786" w:rsidRPr="0068551C" w14:paraId="7C728BB3" w14:textId="77777777" w:rsidTr="00F04EE1">
        <w:trPr>
          <w:jc w:val="center"/>
        </w:trPr>
        <w:tc>
          <w:tcPr>
            <w:tcW w:w="437" w:type="pct"/>
            <w:vMerge/>
            <w:shd w:val="clear" w:color="auto" w:fill="DBE5F1" w:themeFill="accent1" w:themeFillTint="33"/>
          </w:tcPr>
          <w:p w14:paraId="096B3E99" w14:textId="77777777" w:rsidR="00C94786" w:rsidRPr="0068551C" w:rsidRDefault="00C94786" w:rsidP="00F04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</w:tcPr>
          <w:p w14:paraId="724D2E19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Compilazione dell’e-portfolio</w:t>
            </w:r>
          </w:p>
        </w:tc>
        <w:tc>
          <w:tcPr>
            <w:tcW w:w="596" w:type="pct"/>
          </w:tcPr>
          <w:p w14:paraId="15EE6FF8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Scuola </w:t>
            </w:r>
          </w:p>
        </w:tc>
        <w:tc>
          <w:tcPr>
            <w:tcW w:w="803" w:type="pct"/>
          </w:tcPr>
          <w:p w14:paraId="774A2C5F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Docente tutor</w:t>
            </w:r>
          </w:p>
        </w:tc>
        <w:tc>
          <w:tcPr>
            <w:tcW w:w="1232" w:type="pct"/>
          </w:tcPr>
          <w:p w14:paraId="739529F3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 Scelta del capolavoro</w:t>
            </w:r>
          </w:p>
          <w:p w14:paraId="3C774FC8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 Accesso alla piattaforma dedicata</w:t>
            </w:r>
          </w:p>
        </w:tc>
        <w:tc>
          <w:tcPr>
            <w:tcW w:w="391" w:type="pct"/>
            <w:vAlign w:val="center"/>
          </w:tcPr>
          <w:p w14:paraId="483C72EA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52114AE1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C94786" w:rsidRPr="0068551C" w14:paraId="59BFB30B" w14:textId="77777777" w:rsidTr="00F04EE1">
        <w:trPr>
          <w:trHeight w:val="873"/>
          <w:jc w:val="center"/>
        </w:trPr>
        <w:tc>
          <w:tcPr>
            <w:tcW w:w="437" w:type="pct"/>
            <w:vMerge w:val="restart"/>
            <w:shd w:val="clear" w:color="auto" w:fill="DBE5F1" w:themeFill="accent1" w:themeFillTint="33"/>
          </w:tcPr>
          <w:p w14:paraId="51665CCB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Conoscere</w:t>
            </w:r>
          </w:p>
          <w:p w14:paraId="5F02C0DE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il territorio</w:t>
            </w:r>
          </w:p>
        </w:tc>
        <w:tc>
          <w:tcPr>
            <w:tcW w:w="1380" w:type="pct"/>
          </w:tcPr>
          <w:p w14:paraId="07ADFEC9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Visite guidate </w:t>
            </w:r>
          </w:p>
          <w:p w14:paraId="39141B58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a carattere orientativo</w:t>
            </w:r>
          </w:p>
        </w:tc>
        <w:tc>
          <w:tcPr>
            <w:tcW w:w="596" w:type="pct"/>
          </w:tcPr>
          <w:p w14:paraId="5369CCE5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• Monumenti </w:t>
            </w:r>
          </w:p>
          <w:p w14:paraId="1CE64370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e musei </w:t>
            </w:r>
          </w:p>
          <w:p w14:paraId="48B5D5C9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• Aziende </w:t>
            </w:r>
          </w:p>
          <w:p w14:paraId="02D75F68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di settore</w:t>
            </w:r>
          </w:p>
        </w:tc>
        <w:tc>
          <w:tcPr>
            <w:tcW w:w="803" w:type="pct"/>
          </w:tcPr>
          <w:p w14:paraId="1B73D507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 Docenti</w:t>
            </w:r>
          </w:p>
          <w:p w14:paraId="45C02285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 Referenti delle strutture coinvolte</w:t>
            </w:r>
          </w:p>
        </w:tc>
        <w:tc>
          <w:tcPr>
            <w:tcW w:w="1232" w:type="pct"/>
          </w:tcPr>
          <w:p w14:paraId="76F922E7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 xml:space="preserve">• Individuazione dei </w:t>
            </w:r>
            <w:proofErr w:type="spellStart"/>
            <w:r w:rsidRPr="0068551C">
              <w:rPr>
                <w:rFonts w:ascii="Montserrat" w:hAnsi="Montserrat"/>
                <w:sz w:val="18"/>
                <w:szCs w:val="18"/>
              </w:rPr>
              <w:t>saperi</w:t>
            </w:r>
            <w:proofErr w:type="spellEnd"/>
            <w:r w:rsidRPr="0068551C">
              <w:rPr>
                <w:rFonts w:ascii="Montserrat" w:hAnsi="Montserrat"/>
                <w:sz w:val="18"/>
                <w:szCs w:val="18"/>
              </w:rPr>
              <w:t xml:space="preserve"> collegati all’esperienza</w:t>
            </w:r>
          </w:p>
          <w:p w14:paraId="4EBCE8E9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 Riflessione sulle proprie emozioni</w:t>
            </w:r>
          </w:p>
        </w:tc>
        <w:tc>
          <w:tcPr>
            <w:tcW w:w="391" w:type="pct"/>
            <w:vAlign w:val="center"/>
          </w:tcPr>
          <w:p w14:paraId="40400930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1" w:type="pct"/>
            <w:vMerge w:val="restart"/>
            <w:shd w:val="clear" w:color="auto" w:fill="DBE5F1" w:themeFill="accent1" w:themeFillTint="33"/>
            <w:vAlign w:val="center"/>
          </w:tcPr>
          <w:p w14:paraId="73AD4868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8551C">
              <w:rPr>
                <w:rFonts w:ascii="Montserrat" w:hAnsi="Montserrat"/>
                <w:b/>
                <w:bCs/>
                <w:sz w:val="18"/>
                <w:szCs w:val="18"/>
              </w:rPr>
              <w:t>2h</w:t>
            </w:r>
          </w:p>
        </w:tc>
      </w:tr>
      <w:tr w:rsidR="00C94786" w:rsidRPr="00020699" w14:paraId="67D174C6" w14:textId="77777777" w:rsidTr="00F04EE1">
        <w:trPr>
          <w:trHeight w:val="873"/>
          <w:jc w:val="center"/>
        </w:trPr>
        <w:tc>
          <w:tcPr>
            <w:tcW w:w="437" w:type="pct"/>
            <w:vMerge/>
            <w:shd w:val="clear" w:color="auto" w:fill="DBE5F1" w:themeFill="accent1" w:themeFillTint="33"/>
          </w:tcPr>
          <w:p w14:paraId="2A44912D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</w:tcPr>
          <w:p w14:paraId="23823F92" w14:textId="77777777" w:rsidR="00C94786" w:rsidRPr="0068551C" w:rsidRDefault="00C94786" w:rsidP="00F04EE1">
            <w:pPr>
              <w:widowControl w:val="0"/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Tutela e valorizzazione del patrimonio culturale nella transizione ecologica</w:t>
            </w:r>
          </w:p>
          <w:p w14:paraId="56CD7DCF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96" w:type="pct"/>
          </w:tcPr>
          <w:p w14:paraId="246049C3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Convegno/Conferenze</w:t>
            </w:r>
          </w:p>
        </w:tc>
        <w:tc>
          <w:tcPr>
            <w:tcW w:w="803" w:type="pct"/>
          </w:tcPr>
          <w:p w14:paraId="1CFA9655" w14:textId="77777777" w:rsidR="00C94786" w:rsidRPr="0068551C" w:rsidRDefault="00C94786" w:rsidP="00F04EE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Docenti</w:t>
            </w:r>
          </w:p>
          <w:p w14:paraId="54660236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 Enti locali del terzo settore</w:t>
            </w:r>
          </w:p>
        </w:tc>
        <w:tc>
          <w:tcPr>
            <w:tcW w:w="1232" w:type="pct"/>
          </w:tcPr>
          <w:p w14:paraId="686FA875" w14:textId="77777777" w:rsidR="00C94786" w:rsidRPr="0068551C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• Conferenza</w:t>
            </w:r>
          </w:p>
        </w:tc>
        <w:tc>
          <w:tcPr>
            <w:tcW w:w="391" w:type="pct"/>
            <w:vAlign w:val="center"/>
          </w:tcPr>
          <w:p w14:paraId="1E9E7E5A" w14:textId="77777777" w:rsidR="00C94786" w:rsidRPr="00020699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68551C">
              <w:rPr>
                <w:rFonts w:ascii="Montserrat" w:hAnsi="Montserrat"/>
                <w:sz w:val="18"/>
                <w:szCs w:val="18"/>
              </w:rPr>
              <w:t>2h</w:t>
            </w:r>
            <w:bookmarkStart w:id="0" w:name="_GoBack"/>
            <w:bookmarkEnd w:id="0"/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4162011C" w14:textId="77777777" w:rsidR="00C94786" w:rsidRPr="00020699" w:rsidRDefault="00C94786" w:rsidP="00F04EE1">
            <w:pP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6979B575" w14:textId="77777777" w:rsidR="00C94786" w:rsidRDefault="00C94786" w:rsidP="00C94786"/>
    <w:p w14:paraId="5D14598B" w14:textId="77777777" w:rsidR="00CD3267" w:rsidRDefault="00CD3267" w:rsidP="00CD3267">
      <w:pPr>
        <w:spacing w:line="240" w:lineRule="auto"/>
        <w:jc w:val="both"/>
      </w:pPr>
    </w:p>
    <w:p w14:paraId="023DDCE7" w14:textId="337B14A2" w:rsidR="00860786" w:rsidRPr="008A44CB" w:rsidRDefault="007A6FF0" w:rsidP="007A6FF0">
      <w:pPr>
        <w:rPr>
          <w:rFonts w:ascii="Montserrat" w:eastAsia="Montserrat" w:hAnsi="Montserrat" w:cs="Montserrat"/>
          <w:color w:val="003462"/>
          <w:sz w:val="20"/>
          <w:szCs w:val="20"/>
        </w:rPr>
      </w:pPr>
      <w:r>
        <w:br w:type="page"/>
      </w:r>
    </w:p>
    <w:sectPr w:rsidR="00860786" w:rsidRPr="008A44CB" w:rsidSect="00224016">
      <w:headerReference w:type="default" r:id="rId9"/>
      <w:headerReference w:type="first" r:id="rId10"/>
      <w:pgSz w:w="16834" w:h="11909" w:orient="landscape"/>
      <w:pgMar w:top="568" w:right="566" w:bottom="850" w:left="850" w:header="426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C449D" w14:textId="77777777" w:rsidR="008529E4" w:rsidRDefault="008529E4">
      <w:pPr>
        <w:spacing w:line="240" w:lineRule="auto"/>
      </w:pPr>
      <w:r>
        <w:separator/>
      </w:r>
    </w:p>
  </w:endnote>
  <w:endnote w:type="continuationSeparator" w:id="0">
    <w:p w14:paraId="6997F0C9" w14:textId="77777777" w:rsidR="008529E4" w:rsidRDefault="008529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2A0E6" w14:textId="77777777" w:rsidR="008529E4" w:rsidRDefault="008529E4">
      <w:pPr>
        <w:spacing w:line="240" w:lineRule="auto"/>
      </w:pPr>
      <w:r>
        <w:separator/>
      </w:r>
    </w:p>
  </w:footnote>
  <w:footnote w:type="continuationSeparator" w:id="0">
    <w:p w14:paraId="24324DFC" w14:textId="77777777" w:rsidR="008529E4" w:rsidRDefault="008529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2D8F1" w14:textId="77777777" w:rsidR="00F04EE1" w:rsidRPr="00C16F1B" w:rsidRDefault="00F04EE1">
    <w:pPr>
      <w:jc w:val="center"/>
      <w:rPr>
        <w:color w:val="365F91" w:themeColor="accent1" w:themeShade="BF"/>
      </w:rPr>
    </w:pPr>
    <w:r w:rsidRPr="00C16F1B">
      <w:rPr>
        <w:color w:val="365F91" w:themeColor="accent1" w:themeShade="BF"/>
      </w:rPr>
      <w:t>I.M. LICEI TOMMASO CAMPANELLA – PIANO DELLE ATTIVITA’ DI ORIENTAMENTO</w:t>
    </w:r>
  </w:p>
  <w:p w14:paraId="45393A31" w14:textId="77777777" w:rsidR="00F04EE1" w:rsidRPr="00C16F1B" w:rsidRDefault="00F04EE1">
    <w:pPr>
      <w:jc w:val="center"/>
      <w:rPr>
        <w:sz w:val="28"/>
        <w:szCs w:val="28"/>
      </w:rPr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7A3CD3" wp14:editId="63398FAC">
              <wp:simplePos x="0" y="0"/>
              <wp:positionH relativeFrom="column">
                <wp:posOffset>311150</wp:posOffset>
              </wp:positionH>
              <wp:positionV relativeFrom="paragraph">
                <wp:posOffset>25400</wp:posOffset>
              </wp:positionV>
              <wp:extent cx="8892000" cy="0"/>
              <wp:effectExtent l="0" t="0" r="0" b="0"/>
              <wp:wrapNone/>
              <wp:docPr id="1810337807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92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A19E8DB" id="Connettore diritto 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5pt,2pt" to="724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" strokecolor="#4579b8 [3044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olo"/>
      <w:id w:val="77738743"/>
      <w:placeholder>
        <w:docPart w:val="23B9AC746FB24A62BD6B8091433D8E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0439F5FD" w14:textId="1DE85B1A" w:rsidR="0068551C" w:rsidRDefault="0068551C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it-IT"/>
          </w:rPr>
          <w:t>I.M. LICEI TOMMASO CAMPANELLA – BELVEDERE MARITTIMO – MODULI ORIENTAMENTO FORMATIVO</w:t>
        </w:r>
      </w:p>
    </w:sdtContent>
  </w:sdt>
  <w:p w14:paraId="1F800F02" w14:textId="77777777" w:rsidR="00F04EE1" w:rsidRDefault="00F04E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1A8"/>
    <w:multiLevelType w:val="hybridMultilevel"/>
    <w:tmpl w:val="A0FA11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50CF"/>
    <w:multiLevelType w:val="hybridMultilevel"/>
    <w:tmpl w:val="6E2AD3FE"/>
    <w:lvl w:ilvl="0" w:tplc="51EA0BE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64005"/>
    <w:multiLevelType w:val="hybridMultilevel"/>
    <w:tmpl w:val="A0FA11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40055"/>
    <w:multiLevelType w:val="hybridMultilevel"/>
    <w:tmpl w:val="6E2AD3FE"/>
    <w:lvl w:ilvl="0" w:tplc="51EA0BE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B389E"/>
    <w:multiLevelType w:val="hybridMultilevel"/>
    <w:tmpl w:val="A0FA11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A2091"/>
    <w:multiLevelType w:val="hybridMultilevel"/>
    <w:tmpl w:val="A0FA11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92358"/>
    <w:multiLevelType w:val="hybridMultilevel"/>
    <w:tmpl w:val="A0FA11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2429C"/>
    <w:multiLevelType w:val="hybridMultilevel"/>
    <w:tmpl w:val="6D942D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E1905"/>
    <w:multiLevelType w:val="hybridMultilevel"/>
    <w:tmpl w:val="6D942D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22B52"/>
    <w:multiLevelType w:val="multilevel"/>
    <w:tmpl w:val="0394BF10"/>
    <w:styleLink w:val="Elencocorrent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76105"/>
    <w:multiLevelType w:val="hybridMultilevel"/>
    <w:tmpl w:val="6D942D4C"/>
    <w:lvl w:ilvl="0" w:tplc="04100011">
      <w:start w:val="1"/>
      <w:numFmt w:val="decimal"/>
      <w:lvlText w:val="%1)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34DC2028"/>
    <w:multiLevelType w:val="hybridMultilevel"/>
    <w:tmpl w:val="A0FA11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173B4"/>
    <w:multiLevelType w:val="hybridMultilevel"/>
    <w:tmpl w:val="6D942D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50218"/>
    <w:multiLevelType w:val="multilevel"/>
    <w:tmpl w:val="43F09CD2"/>
    <w:styleLink w:val="Elencocorrente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53818"/>
    <w:multiLevelType w:val="hybridMultilevel"/>
    <w:tmpl w:val="6A2480E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63759"/>
    <w:multiLevelType w:val="hybridMultilevel"/>
    <w:tmpl w:val="0AFA9DA2"/>
    <w:lvl w:ilvl="0" w:tplc="3D149B8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27633"/>
    <w:multiLevelType w:val="hybridMultilevel"/>
    <w:tmpl w:val="2D7A0D8E"/>
    <w:lvl w:ilvl="0" w:tplc="3D149B8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35F4A"/>
    <w:multiLevelType w:val="hybridMultilevel"/>
    <w:tmpl w:val="2D7A0D8E"/>
    <w:lvl w:ilvl="0" w:tplc="3D149B8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12D6B"/>
    <w:multiLevelType w:val="hybridMultilevel"/>
    <w:tmpl w:val="2D7A0D8E"/>
    <w:lvl w:ilvl="0" w:tplc="3D149B8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D046F"/>
    <w:multiLevelType w:val="hybridMultilevel"/>
    <w:tmpl w:val="6D942D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92E5A"/>
    <w:multiLevelType w:val="hybridMultilevel"/>
    <w:tmpl w:val="0234DE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44BE4"/>
    <w:multiLevelType w:val="hybridMultilevel"/>
    <w:tmpl w:val="6E2AD3FE"/>
    <w:lvl w:ilvl="0" w:tplc="51EA0BE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44399"/>
    <w:multiLevelType w:val="hybridMultilevel"/>
    <w:tmpl w:val="6D942D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64A88"/>
    <w:multiLevelType w:val="hybridMultilevel"/>
    <w:tmpl w:val="2D7A0D8E"/>
    <w:lvl w:ilvl="0" w:tplc="3D149B8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63C5D"/>
    <w:multiLevelType w:val="multilevel"/>
    <w:tmpl w:val="C08C586E"/>
    <w:styleLink w:val="Elencocorrente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5404FB"/>
    <w:multiLevelType w:val="hybridMultilevel"/>
    <w:tmpl w:val="6E2AD3FE"/>
    <w:lvl w:ilvl="0" w:tplc="51EA0BE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C7286"/>
    <w:multiLevelType w:val="hybridMultilevel"/>
    <w:tmpl w:val="6E2AD3FE"/>
    <w:lvl w:ilvl="0" w:tplc="51EA0BE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012DE"/>
    <w:multiLevelType w:val="multilevel"/>
    <w:tmpl w:val="6FF4858A"/>
    <w:styleLink w:val="Elencocorrent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9055CD"/>
    <w:multiLevelType w:val="hybridMultilevel"/>
    <w:tmpl w:val="6E2AD3FE"/>
    <w:lvl w:ilvl="0" w:tplc="51EA0BE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86E3A"/>
    <w:multiLevelType w:val="hybridMultilevel"/>
    <w:tmpl w:val="2D7A0D8E"/>
    <w:lvl w:ilvl="0" w:tplc="3D149B8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27394"/>
    <w:multiLevelType w:val="hybridMultilevel"/>
    <w:tmpl w:val="6E2AD3FE"/>
    <w:lvl w:ilvl="0" w:tplc="51EA0BE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D50F5B"/>
    <w:multiLevelType w:val="multilevel"/>
    <w:tmpl w:val="792C2314"/>
    <w:styleLink w:val="Elencocorrent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823F6B"/>
    <w:multiLevelType w:val="hybridMultilevel"/>
    <w:tmpl w:val="A0FA11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814D3E"/>
    <w:multiLevelType w:val="hybridMultilevel"/>
    <w:tmpl w:val="2D7A0D8E"/>
    <w:lvl w:ilvl="0" w:tplc="3D149B8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24"/>
  </w:num>
  <w:num w:numId="4">
    <w:abstractNumId w:val="27"/>
  </w:num>
  <w:num w:numId="5">
    <w:abstractNumId w:val="13"/>
  </w:num>
  <w:num w:numId="6">
    <w:abstractNumId w:val="4"/>
  </w:num>
  <w:num w:numId="7">
    <w:abstractNumId w:val="30"/>
  </w:num>
  <w:num w:numId="8">
    <w:abstractNumId w:val="33"/>
  </w:num>
  <w:num w:numId="9">
    <w:abstractNumId w:val="10"/>
  </w:num>
  <w:num w:numId="10">
    <w:abstractNumId w:val="14"/>
  </w:num>
  <w:num w:numId="11">
    <w:abstractNumId w:val="5"/>
  </w:num>
  <w:num w:numId="12">
    <w:abstractNumId w:val="8"/>
  </w:num>
  <w:num w:numId="13">
    <w:abstractNumId w:val="3"/>
  </w:num>
  <w:num w:numId="14">
    <w:abstractNumId w:val="29"/>
  </w:num>
  <w:num w:numId="15">
    <w:abstractNumId w:val="2"/>
  </w:num>
  <w:num w:numId="16">
    <w:abstractNumId w:val="19"/>
  </w:num>
  <w:num w:numId="17">
    <w:abstractNumId w:val="25"/>
  </w:num>
  <w:num w:numId="18">
    <w:abstractNumId w:val="16"/>
  </w:num>
  <w:num w:numId="19">
    <w:abstractNumId w:val="0"/>
  </w:num>
  <w:num w:numId="20">
    <w:abstractNumId w:val="12"/>
  </w:num>
  <w:num w:numId="21">
    <w:abstractNumId w:val="1"/>
  </w:num>
  <w:num w:numId="22">
    <w:abstractNumId w:val="23"/>
  </w:num>
  <w:num w:numId="23">
    <w:abstractNumId w:val="11"/>
  </w:num>
  <w:num w:numId="24">
    <w:abstractNumId w:val="22"/>
  </w:num>
  <w:num w:numId="25">
    <w:abstractNumId w:val="21"/>
  </w:num>
  <w:num w:numId="26">
    <w:abstractNumId w:val="17"/>
  </w:num>
  <w:num w:numId="27">
    <w:abstractNumId w:val="26"/>
  </w:num>
  <w:num w:numId="28">
    <w:abstractNumId w:val="18"/>
  </w:num>
  <w:num w:numId="29">
    <w:abstractNumId w:val="7"/>
  </w:num>
  <w:num w:numId="30">
    <w:abstractNumId w:val="6"/>
  </w:num>
  <w:num w:numId="31">
    <w:abstractNumId w:val="32"/>
  </w:num>
  <w:num w:numId="32">
    <w:abstractNumId w:val="20"/>
  </w:num>
  <w:num w:numId="33">
    <w:abstractNumId w:val="15"/>
  </w:num>
  <w:num w:numId="34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C7"/>
    <w:rsid w:val="000018C2"/>
    <w:rsid w:val="0000207D"/>
    <w:rsid w:val="000054AB"/>
    <w:rsid w:val="00006554"/>
    <w:rsid w:val="00011353"/>
    <w:rsid w:val="00020699"/>
    <w:rsid w:val="0002782B"/>
    <w:rsid w:val="00031309"/>
    <w:rsid w:val="00035AF7"/>
    <w:rsid w:val="00036378"/>
    <w:rsid w:val="00040BB2"/>
    <w:rsid w:val="00041641"/>
    <w:rsid w:val="00045F1F"/>
    <w:rsid w:val="000556ED"/>
    <w:rsid w:val="0005736E"/>
    <w:rsid w:val="00061119"/>
    <w:rsid w:val="00065077"/>
    <w:rsid w:val="00066503"/>
    <w:rsid w:val="0007281B"/>
    <w:rsid w:val="00072DF7"/>
    <w:rsid w:val="0007319E"/>
    <w:rsid w:val="00074357"/>
    <w:rsid w:val="000B21F1"/>
    <w:rsid w:val="000B346D"/>
    <w:rsid w:val="000D1BAD"/>
    <w:rsid w:val="000F006D"/>
    <w:rsid w:val="000F0485"/>
    <w:rsid w:val="000F4869"/>
    <w:rsid w:val="00101C5A"/>
    <w:rsid w:val="00104FCD"/>
    <w:rsid w:val="0010665D"/>
    <w:rsid w:val="00125675"/>
    <w:rsid w:val="00132EE7"/>
    <w:rsid w:val="00136004"/>
    <w:rsid w:val="0014018B"/>
    <w:rsid w:val="00141498"/>
    <w:rsid w:val="00143C13"/>
    <w:rsid w:val="00153B0E"/>
    <w:rsid w:val="00154D90"/>
    <w:rsid w:val="00154EAA"/>
    <w:rsid w:val="00157732"/>
    <w:rsid w:val="00167C42"/>
    <w:rsid w:val="001732CB"/>
    <w:rsid w:val="001753C6"/>
    <w:rsid w:val="00175A2C"/>
    <w:rsid w:val="00180702"/>
    <w:rsid w:val="00184AC0"/>
    <w:rsid w:val="00192598"/>
    <w:rsid w:val="001A0B55"/>
    <w:rsid w:val="001A7D90"/>
    <w:rsid w:val="001C09E6"/>
    <w:rsid w:val="001C1FA1"/>
    <w:rsid w:val="001C5C71"/>
    <w:rsid w:val="001D6EA3"/>
    <w:rsid w:val="001E023E"/>
    <w:rsid w:val="001E632C"/>
    <w:rsid w:val="001F0351"/>
    <w:rsid w:val="001F0C9E"/>
    <w:rsid w:val="001F207B"/>
    <w:rsid w:val="001F2974"/>
    <w:rsid w:val="0020491E"/>
    <w:rsid w:val="00222CA9"/>
    <w:rsid w:val="00223B7B"/>
    <w:rsid w:val="00224016"/>
    <w:rsid w:val="002271C5"/>
    <w:rsid w:val="00234CF8"/>
    <w:rsid w:val="00244A74"/>
    <w:rsid w:val="00247103"/>
    <w:rsid w:val="002508CC"/>
    <w:rsid w:val="00271014"/>
    <w:rsid w:val="002718AB"/>
    <w:rsid w:val="00280992"/>
    <w:rsid w:val="00291068"/>
    <w:rsid w:val="002925CF"/>
    <w:rsid w:val="002974CF"/>
    <w:rsid w:val="002A15E2"/>
    <w:rsid w:val="002A209A"/>
    <w:rsid w:val="002B0FDE"/>
    <w:rsid w:val="002B3DC7"/>
    <w:rsid w:val="002D1F01"/>
    <w:rsid w:val="002D3A50"/>
    <w:rsid w:val="002D45AA"/>
    <w:rsid w:val="002F0987"/>
    <w:rsid w:val="002F2E01"/>
    <w:rsid w:val="002F334B"/>
    <w:rsid w:val="00313BC6"/>
    <w:rsid w:val="003236A1"/>
    <w:rsid w:val="00326712"/>
    <w:rsid w:val="00335764"/>
    <w:rsid w:val="003548BE"/>
    <w:rsid w:val="00366F40"/>
    <w:rsid w:val="00373257"/>
    <w:rsid w:val="00373A07"/>
    <w:rsid w:val="00375909"/>
    <w:rsid w:val="003765CC"/>
    <w:rsid w:val="00384BF5"/>
    <w:rsid w:val="00387A91"/>
    <w:rsid w:val="003906A1"/>
    <w:rsid w:val="00392F0B"/>
    <w:rsid w:val="003A266C"/>
    <w:rsid w:val="003A3990"/>
    <w:rsid w:val="003A76B4"/>
    <w:rsid w:val="003B3094"/>
    <w:rsid w:val="003B6C6D"/>
    <w:rsid w:val="003C3AB5"/>
    <w:rsid w:val="003C71E0"/>
    <w:rsid w:val="003D3227"/>
    <w:rsid w:val="003E6729"/>
    <w:rsid w:val="003F26E4"/>
    <w:rsid w:val="00400B4C"/>
    <w:rsid w:val="00400EC0"/>
    <w:rsid w:val="004011A1"/>
    <w:rsid w:val="00412310"/>
    <w:rsid w:val="00416027"/>
    <w:rsid w:val="00422B6A"/>
    <w:rsid w:val="004244D3"/>
    <w:rsid w:val="0042707D"/>
    <w:rsid w:val="004329FD"/>
    <w:rsid w:val="00443532"/>
    <w:rsid w:val="0044356E"/>
    <w:rsid w:val="00450D53"/>
    <w:rsid w:val="004745E7"/>
    <w:rsid w:val="0049007B"/>
    <w:rsid w:val="004A0B59"/>
    <w:rsid w:val="004A3A6A"/>
    <w:rsid w:val="004B1145"/>
    <w:rsid w:val="004B4EDC"/>
    <w:rsid w:val="004C204E"/>
    <w:rsid w:val="004C6576"/>
    <w:rsid w:val="004C70C1"/>
    <w:rsid w:val="004D3B22"/>
    <w:rsid w:val="004D3C68"/>
    <w:rsid w:val="004E592E"/>
    <w:rsid w:val="004E5BFD"/>
    <w:rsid w:val="004E6125"/>
    <w:rsid w:val="004F1508"/>
    <w:rsid w:val="00506C98"/>
    <w:rsid w:val="00511A61"/>
    <w:rsid w:val="00512494"/>
    <w:rsid w:val="0051352C"/>
    <w:rsid w:val="00520CBF"/>
    <w:rsid w:val="005266A1"/>
    <w:rsid w:val="005346D6"/>
    <w:rsid w:val="00540AB9"/>
    <w:rsid w:val="00540CAA"/>
    <w:rsid w:val="005436D0"/>
    <w:rsid w:val="00551612"/>
    <w:rsid w:val="00553645"/>
    <w:rsid w:val="005575B8"/>
    <w:rsid w:val="00564CF9"/>
    <w:rsid w:val="00564EFE"/>
    <w:rsid w:val="00572C94"/>
    <w:rsid w:val="00575CB7"/>
    <w:rsid w:val="00580E33"/>
    <w:rsid w:val="00583981"/>
    <w:rsid w:val="00587388"/>
    <w:rsid w:val="00590FA6"/>
    <w:rsid w:val="005A3043"/>
    <w:rsid w:val="005A7EA5"/>
    <w:rsid w:val="005B4160"/>
    <w:rsid w:val="005C179B"/>
    <w:rsid w:val="005C1D4D"/>
    <w:rsid w:val="005C53B0"/>
    <w:rsid w:val="005C6940"/>
    <w:rsid w:val="005E69ED"/>
    <w:rsid w:val="005F0674"/>
    <w:rsid w:val="005F0BC7"/>
    <w:rsid w:val="005F6A2F"/>
    <w:rsid w:val="006064B7"/>
    <w:rsid w:val="0061319E"/>
    <w:rsid w:val="00620044"/>
    <w:rsid w:val="00621FFA"/>
    <w:rsid w:val="00644766"/>
    <w:rsid w:val="00656178"/>
    <w:rsid w:val="00671C2B"/>
    <w:rsid w:val="00676914"/>
    <w:rsid w:val="00683BC3"/>
    <w:rsid w:val="0068551C"/>
    <w:rsid w:val="00685A7C"/>
    <w:rsid w:val="00685B94"/>
    <w:rsid w:val="00686ED7"/>
    <w:rsid w:val="006A4C91"/>
    <w:rsid w:val="006A6383"/>
    <w:rsid w:val="006B1235"/>
    <w:rsid w:val="006E30DA"/>
    <w:rsid w:val="006F4229"/>
    <w:rsid w:val="006F7833"/>
    <w:rsid w:val="0071263B"/>
    <w:rsid w:val="00727848"/>
    <w:rsid w:val="00735DDC"/>
    <w:rsid w:val="00744F08"/>
    <w:rsid w:val="00765BEC"/>
    <w:rsid w:val="00767DAC"/>
    <w:rsid w:val="007711C4"/>
    <w:rsid w:val="00790A0E"/>
    <w:rsid w:val="00793083"/>
    <w:rsid w:val="007A2D00"/>
    <w:rsid w:val="007A3FBE"/>
    <w:rsid w:val="007A65C4"/>
    <w:rsid w:val="007A66DB"/>
    <w:rsid w:val="007A6FF0"/>
    <w:rsid w:val="007B1FDD"/>
    <w:rsid w:val="007B6A45"/>
    <w:rsid w:val="007C2837"/>
    <w:rsid w:val="007C4A39"/>
    <w:rsid w:val="007C5B2E"/>
    <w:rsid w:val="007D15BE"/>
    <w:rsid w:val="007E1CFD"/>
    <w:rsid w:val="007F4F0D"/>
    <w:rsid w:val="007F6FB1"/>
    <w:rsid w:val="0080130F"/>
    <w:rsid w:val="0081421D"/>
    <w:rsid w:val="00815706"/>
    <w:rsid w:val="00815FC0"/>
    <w:rsid w:val="008176D1"/>
    <w:rsid w:val="00820D7A"/>
    <w:rsid w:val="00830862"/>
    <w:rsid w:val="00835E4A"/>
    <w:rsid w:val="00836318"/>
    <w:rsid w:val="008529E4"/>
    <w:rsid w:val="00860786"/>
    <w:rsid w:val="00862FA0"/>
    <w:rsid w:val="00867369"/>
    <w:rsid w:val="00876ED0"/>
    <w:rsid w:val="00891C0E"/>
    <w:rsid w:val="008A44CB"/>
    <w:rsid w:val="008A6BB1"/>
    <w:rsid w:val="008B621A"/>
    <w:rsid w:val="008C260A"/>
    <w:rsid w:val="008C34C2"/>
    <w:rsid w:val="008E0104"/>
    <w:rsid w:val="008E0536"/>
    <w:rsid w:val="0090494C"/>
    <w:rsid w:val="00917366"/>
    <w:rsid w:val="009302CE"/>
    <w:rsid w:val="0094366B"/>
    <w:rsid w:val="0094468E"/>
    <w:rsid w:val="00985A49"/>
    <w:rsid w:val="00987405"/>
    <w:rsid w:val="00992B82"/>
    <w:rsid w:val="009973DD"/>
    <w:rsid w:val="009B20BC"/>
    <w:rsid w:val="009B2220"/>
    <w:rsid w:val="009B3B42"/>
    <w:rsid w:val="009B54C5"/>
    <w:rsid w:val="009C095D"/>
    <w:rsid w:val="009C2C44"/>
    <w:rsid w:val="009C3F6A"/>
    <w:rsid w:val="009E7BA9"/>
    <w:rsid w:val="009F07FB"/>
    <w:rsid w:val="009F3DA7"/>
    <w:rsid w:val="009F5652"/>
    <w:rsid w:val="00A0017E"/>
    <w:rsid w:val="00A314E4"/>
    <w:rsid w:val="00A54B6D"/>
    <w:rsid w:val="00A713B2"/>
    <w:rsid w:val="00A71405"/>
    <w:rsid w:val="00A74303"/>
    <w:rsid w:val="00A93359"/>
    <w:rsid w:val="00AA33EB"/>
    <w:rsid w:val="00AA6481"/>
    <w:rsid w:val="00AB23F6"/>
    <w:rsid w:val="00AC5188"/>
    <w:rsid w:val="00AC71DF"/>
    <w:rsid w:val="00AD00FF"/>
    <w:rsid w:val="00AD3814"/>
    <w:rsid w:val="00AE22DF"/>
    <w:rsid w:val="00AE7ED1"/>
    <w:rsid w:val="00AE7F7B"/>
    <w:rsid w:val="00AF1A1E"/>
    <w:rsid w:val="00B17074"/>
    <w:rsid w:val="00B2494B"/>
    <w:rsid w:val="00B31B55"/>
    <w:rsid w:val="00B3245E"/>
    <w:rsid w:val="00B426ED"/>
    <w:rsid w:val="00B43332"/>
    <w:rsid w:val="00B441F3"/>
    <w:rsid w:val="00B52A2A"/>
    <w:rsid w:val="00B566CE"/>
    <w:rsid w:val="00B66F7F"/>
    <w:rsid w:val="00B67DFA"/>
    <w:rsid w:val="00B77EC7"/>
    <w:rsid w:val="00B860B5"/>
    <w:rsid w:val="00B867ED"/>
    <w:rsid w:val="00B87156"/>
    <w:rsid w:val="00B94171"/>
    <w:rsid w:val="00B96AC7"/>
    <w:rsid w:val="00BC11F6"/>
    <w:rsid w:val="00BC7277"/>
    <w:rsid w:val="00BD633A"/>
    <w:rsid w:val="00BF383C"/>
    <w:rsid w:val="00BF7D90"/>
    <w:rsid w:val="00C05C37"/>
    <w:rsid w:val="00C1648F"/>
    <w:rsid w:val="00C16F1B"/>
    <w:rsid w:val="00C31644"/>
    <w:rsid w:val="00C3501B"/>
    <w:rsid w:val="00C362E3"/>
    <w:rsid w:val="00C42298"/>
    <w:rsid w:val="00C44573"/>
    <w:rsid w:val="00C4498A"/>
    <w:rsid w:val="00C53510"/>
    <w:rsid w:val="00C64C56"/>
    <w:rsid w:val="00C670F6"/>
    <w:rsid w:val="00C762EF"/>
    <w:rsid w:val="00C76577"/>
    <w:rsid w:val="00C81B57"/>
    <w:rsid w:val="00C845DF"/>
    <w:rsid w:val="00C94786"/>
    <w:rsid w:val="00CA07D2"/>
    <w:rsid w:val="00CA10C8"/>
    <w:rsid w:val="00CA5062"/>
    <w:rsid w:val="00CA7706"/>
    <w:rsid w:val="00CD3267"/>
    <w:rsid w:val="00CD7D8E"/>
    <w:rsid w:val="00CE1FDA"/>
    <w:rsid w:val="00CE3F0C"/>
    <w:rsid w:val="00CF722D"/>
    <w:rsid w:val="00CF7FA0"/>
    <w:rsid w:val="00D167FF"/>
    <w:rsid w:val="00D2499C"/>
    <w:rsid w:val="00D25EBA"/>
    <w:rsid w:val="00D446B0"/>
    <w:rsid w:val="00D45DC2"/>
    <w:rsid w:val="00D46EFA"/>
    <w:rsid w:val="00D4770D"/>
    <w:rsid w:val="00D62BB2"/>
    <w:rsid w:val="00D72E83"/>
    <w:rsid w:val="00D74C72"/>
    <w:rsid w:val="00D868EB"/>
    <w:rsid w:val="00D91C1D"/>
    <w:rsid w:val="00DA5005"/>
    <w:rsid w:val="00DA660D"/>
    <w:rsid w:val="00DB2D83"/>
    <w:rsid w:val="00DC38B1"/>
    <w:rsid w:val="00DC472A"/>
    <w:rsid w:val="00DD5387"/>
    <w:rsid w:val="00DF4B72"/>
    <w:rsid w:val="00DF58DB"/>
    <w:rsid w:val="00E05B41"/>
    <w:rsid w:val="00E13652"/>
    <w:rsid w:val="00E21390"/>
    <w:rsid w:val="00E21891"/>
    <w:rsid w:val="00E37A25"/>
    <w:rsid w:val="00E4346F"/>
    <w:rsid w:val="00E471D4"/>
    <w:rsid w:val="00E55C75"/>
    <w:rsid w:val="00E70B30"/>
    <w:rsid w:val="00E71785"/>
    <w:rsid w:val="00E80F7F"/>
    <w:rsid w:val="00E91484"/>
    <w:rsid w:val="00E94414"/>
    <w:rsid w:val="00E94583"/>
    <w:rsid w:val="00E946B8"/>
    <w:rsid w:val="00EA0E5D"/>
    <w:rsid w:val="00EB170E"/>
    <w:rsid w:val="00EB2833"/>
    <w:rsid w:val="00EE4102"/>
    <w:rsid w:val="00F04EE1"/>
    <w:rsid w:val="00F050AD"/>
    <w:rsid w:val="00F1543F"/>
    <w:rsid w:val="00F20297"/>
    <w:rsid w:val="00F256AD"/>
    <w:rsid w:val="00F264DA"/>
    <w:rsid w:val="00F407D9"/>
    <w:rsid w:val="00F51875"/>
    <w:rsid w:val="00F56FEA"/>
    <w:rsid w:val="00F645EF"/>
    <w:rsid w:val="00F741AC"/>
    <w:rsid w:val="00F77099"/>
    <w:rsid w:val="00F8227B"/>
    <w:rsid w:val="00F91575"/>
    <w:rsid w:val="00FA3BE3"/>
    <w:rsid w:val="00FB7B04"/>
    <w:rsid w:val="00FC0BDF"/>
    <w:rsid w:val="00FD12DE"/>
    <w:rsid w:val="00FE35DF"/>
    <w:rsid w:val="00FE455F"/>
    <w:rsid w:val="00F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5B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C1648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1648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302CE"/>
    <w:pPr>
      <w:ind w:left="720"/>
      <w:contextualSpacing/>
    </w:pPr>
  </w:style>
  <w:style w:type="numbering" w:customStyle="1" w:styleId="Elencocorrente1">
    <w:name w:val="Elenco corrente1"/>
    <w:uiPriority w:val="99"/>
    <w:rsid w:val="009302CE"/>
    <w:pPr>
      <w:numPr>
        <w:numId w:val="1"/>
      </w:numPr>
    </w:pPr>
  </w:style>
  <w:style w:type="numbering" w:customStyle="1" w:styleId="Elencocorrente2">
    <w:name w:val="Elenco corrente2"/>
    <w:uiPriority w:val="99"/>
    <w:rsid w:val="00101C5A"/>
    <w:pPr>
      <w:numPr>
        <w:numId w:val="2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2F0987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5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56E"/>
    <w:rPr>
      <w:rFonts w:ascii="Tahoma" w:hAnsi="Tahoma" w:cs="Tahoma"/>
      <w:sz w:val="16"/>
      <w:szCs w:val="1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85A4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65BE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BEC"/>
  </w:style>
  <w:style w:type="paragraph" w:styleId="Pidipagina">
    <w:name w:val="footer"/>
    <w:basedOn w:val="Normale"/>
    <w:link w:val="PidipaginaCarattere"/>
    <w:uiPriority w:val="99"/>
    <w:unhideWhenUsed/>
    <w:rsid w:val="00765BE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BEC"/>
  </w:style>
  <w:style w:type="table" w:styleId="Grigliatabella">
    <w:name w:val="Table Grid"/>
    <w:basedOn w:val="Tabellanormale"/>
    <w:uiPriority w:val="39"/>
    <w:rsid w:val="00CA07D2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lencocorrente3">
    <w:name w:val="Elenco corrente3"/>
    <w:uiPriority w:val="99"/>
    <w:rsid w:val="00D868EB"/>
    <w:pPr>
      <w:numPr>
        <w:numId w:val="3"/>
      </w:numPr>
    </w:pPr>
  </w:style>
  <w:style w:type="numbering" w:customStyle="1" w:styleId="Elencocorrente4">
    <w:name w:val="Elenco corrente4"/>
    <w:uiPriority w:val="99"/>
    <w:rsid w:val="00A314E4"/>
    <w:pPr>
      <w:numPr>
        <w:numId w:val="4"/>
      </w:numPr>
    </w:pPr>
  </w:style>
  <w:style w:type="numbering" w:customStyle="1" w:styleId="Elencocorrente5">
    <w:name w:val="Elenco corrente5"/>
    <w:uiPriority w:val="99"/>
    <w:rsid w:val="005C1D4D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C1648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1648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302CE"/>
    <w:pPr>
      <w:ind w:left="720"/>
      <w:contextualSpacing/>
    </w:pPr>
  </w:style>
  <w:style w:type="numbering" w:customStyle="1" w:styleId="Elencocorrente1">
    <w:name w:val="Elenco corrente1"/>
    <w:uiPriority w:val="99"/>
    <w:rsid w:val="009302CE"/>
    <w:pPr>
      <w:numPr>
        <w:numId w:val="1"/>
      </w:numPr>
    </w:pPr>
  </w:style>
  <w:style w:type="numbering" w:customStyle="1" w:styleId="Elencocorrente2">
    <w:name w:val="Elenco corrente2"/>
    <w:uiPriority w:val="99"/>
    <w:rsid w:val="00101C5A"/>
    <w:pPr>
      <w:numPr>
        <w:numId w:val="2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2F0987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5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56E"/>
    <w:rPr>
      <w:rFonts w:ascii="Tahoma" w:hAnsi="Tahoma" w:cs="Tahoma"/>
      <w:sz w:val="16"/>
      <w:szCs w:val="1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85A4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65BE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BEC"/>
  </w:style>
  <w:style w:type="paragraph" w:styleId="Pidipagina">
    <w:name w:val="footer"/>
    <w:basedOn w:val="Normale"/>
    <w:link w:val="PidipaginaCarattere"/>
    <w:uiPriority w:val="99"/>
    <w:unhideWhenUsed/>
    <w:rsid w:val="00765BE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BEC"/>
  </w:style>
  <w:style w:type="table" w:styleId="Grigliatabella">
    <w:name w:val="Table Grid"/>
    <w:basedOn w:val="Tabellanormale"/>
    <w:uiPriority w:val="39"/>
    <w:rsid w:val="00CA07D2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lencocorrente3">
    <w:name w:val="Elenco corrente3"/>
    <w:uiPriority w:val="99"/>
    <w:rsid w:val="00D868EB"/>
    <w:pPr>
      <w:numPr>
        <w:numId w:val="3"/>
      </w:numPr>
    </w:pPr>
  </w:style>
  <w:style w:type="numbering" w:customStyle="1" w:styleId="Elencocorrente4">
    <w:name w:val="Elenco corrente4"/>
    <w:uiPriority w:val="99"/>
    <w:rsid w:val="00A314E4"/>
    <w:pPr>
      <w:numPr>
        <w:numId w:val="4"/>
      </w:numPr>
    </w:pPr>
  </w:style>
  <w:style w:type="numbering" w:customStyle="1" w:styleId="Elencocorrente5">
    <w:name w:val="Elenco corrente5"/>
    <w:uiPriority w:val="99"/>
    <w:rsid w:val="005C1D4D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B9AC746FB24A62BD6B8091433D8E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76F8B7-C0B9-488D-A04A-383D1FC9E8F6}"/>
      </w:docPartPr>
      <w:docPartBody>
        <w:p w:rsidR="00000000" w:rsidRDefault="008907CB" w:rsidP="008907CB">
          <w:pPr>
            <w:pStyle w:val="23B9AC746FB24A62BD6B8091433D8E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CB"/>
    <w:rsid w:val="008907CB"/>
    <w:rsid w:val="00FD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4A3496CD4D54E31806AB58992E82DE0">
    <w:name w:val="F4A3496CD4D54E31806AB58992E82DE0"/>
    <w:rsid w:val="008907CB"/>
  </w:style>
  <w:style w:type="paragraph" w:customStyle="1" w:styleId="23B9AC746FB24A62BD6B8091433D8EFF">
    <w:name w:val="23B9AC746FB24A62BD6B8091433D8EFF"/>
    <w:rsid w:val="008907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4A3496CD4D54E31806AB58992E82DE0">
    <w:name w:val="F4A3496CD4D54E31806AB58992E82DE0"/>
    <w:rsid w:val="008907CB"/>
  </w:style>
  <w:style w:type="paragraph" w:customStyle="1" w:styleId="23B9AC746FB24A62BD6B8091433D8EFF">
    <w:name w:val="23B9AC746FB24A62BD6B8091433D8EFF"/>
    <w:rsid w:val="008907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F3D91A-0B32-4876-91BD-2F2476F7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I.M. LICEI TOMMASO CAMPANELLA – BELVEDERE MARITTIMO – MODULI ORIENTAMENTO FORMATIVO</dc:title>
  <dc:creator>Manuela</dc:creator>
  <cp:lastModifiedBy>Utente</cp:lastModifiedBy>
  <cp:revision>3</cp:revision>
  <cp:lastPrinted>2023-10-26T13:55:00Z</cp:lastPrinted>
  <dcterms:created xsi:type="dcterms:W3CDTF">2023-12-22T08:33:00Z</dcterms:created>
  <dcterms:modified xsi:type="dcterms:W3CDTF">2023-12-22T08:39:00Z</dcterms:modified>
</cp:coreProperties>
</file>