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74C28" w14:textId="1087C0FD" w:rsidR="004D3C68" w:rsidRDefault="004D3C68" w:rsidP="004D3C68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 w:rsidRPr="00C670F6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CLASS</w:t>
      </w:r>
      <w:r w:rsidR="00A14EF7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E</w:t>
      </w:r>
      <w:r w:rsidRPr="00C670F6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 </w:t>
      </w:r>
      <w:r w:rsidR="00A14EF7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V SEZ. A</w:t>
      </w:r>
      <w:r w:rsidR="008311BC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 CLASSE V SEZ. B</w:t>
      </w:r>
    </w:p>
    <w:p w14:paraId="06627046" w14:textId="77777777" w:rsidR="00A14EF7" w:rsidRDefault="00A14EF7" w:rsidP="004D3C68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97"/>
        <w:gridCol w:w="3545"/>
        <w:gridCol w:w="2275"/>
        <w:gridCol w:w="2404"/>
        <w:gridCol w:w="3734"/>
        <w:gridCol w:w="1566"/>
        <w:gridCol w:w="513"/>
      </w:tblGrid>
      <w:tr w:rsidR="00DA0710" w:rsidRPr="004D3C68" w14:paraId="78E48512" w14:textId="77777777" w:rsidTr="00890113">
        <w:trPr>
          <w:trHeight w:val="592"/>
          <w:jc w:val="center"/>
        </w:trPr>
        <w:tc>
          <w:tcPr>
            <w:tcW w:w="528" w:type="pct"/>
            <w:shd w:val="clear" w:color="auto" w:fill="17365D" w:themeFill="text2" w:themeFillShade="BF"/>
            <w:vAlign w:val="center"/>
          </w:tcPr>
          <w:p w14:paraId="20B1962A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151" w:type="pct"/>
            <w:shd w:val="clear" w:color="auto" w:fill="17365D" w:themeFill="text2" w:themeFillShade="BF"/>
            <w:vAlign w:val="center"/>
          </w:tcPr>
          <w:p w14:paraId="57DA97DB" w14:textId="35731FF9" w:rsidR="004D3C68" w:rsidRPr="004D3C68" w:rsidRDefault="00224016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 DELLE ATTIVITA’</w:t>
            </w:r>
          </w:p>
        </w:tc>
        <w:tc>
          <w:tcPr>
            <w:tcW w:w="745" w:type="pct"/>
            <w:shd w:val="clear" w:color="auto" w:fill="17365D" w:themeFill="text2" w:themeFillShade="BF"/>
            <w:vAlign w:val="center"/>
          </w:tcPr>
          <w:p w14:paraId="78009B26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786" w:type="pct"/>
            <w:shd w:val="clear" w:color="auto" w:fill="17365D" w:themeFill="text2" w:themeFillShade="BF"/>
            <w:vAlign w:val="center"/>
          </w:tcPr>
          <w:p w14:paraId="4A4D04E7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211" w:type="pct"/>
            <w:shd w:val="clear" w:color="auto" w:fill="17365D" w:themeFill="text2" w:themeFillShade="BF"/>
            <w:vAlign w:val="center"/>
          </w:tcPr>
          <w:p w14:paraId="07C1F4C1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79" w:type="pct"/>
            <w:gridSpan w:val="2"/>
            <w:shd w:val="clear" w:color="auto" w:fill="17365D" w:themeFill="text2" w:themeFillShade="BF"/>
            <w:vAlign w:val="center"/>
          </w:tcPr>
          <w:p w14:paraId="36D733A1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890113" w:rsidRPr="004D3C68" w14:paraId="5DE605C3" w14:textId="77777777" w:rsidTr="00890113">
        <w:trPr>
          <w:trHeight w:val="660"/>
          <w:jc w:val="center"/>
        </w:trPr>
        <w:tc>
          <w:tcPr>
            <w:tcW w:w="528" w:type="pct"/>
            <w:vMerge w:val="restart"/>
            <w:shd w:val="clear" w:color="auto" w:fill="DBE5F1" w:themeFill="accent1" w:themeFillTint="33"/>
          </w:tcPr>
          <w:p w14:paraId="71D1FEB8" w14:textId="77777777" w:rsidR="00890113" w:rsidRPr="004D3C68" w:rsidRDefault="00890113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Lavorare</w:t>
            </w:r>
          </w:p>
          <w:p w14:paraId="2025CA5D" w14:textId="77777777" w:rsidR="00890113" w:rsidRPr="004D3C68" w:rsidRDefault="00890113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sullo spirito</w:t>
            </w:r>
          </w:p>
          <w:p w14:paraId="64D10C74" w14:textId="77777777" w:rsidR="00890113" w:rsidRPr="004D3C68" w:rsidRDefault="00890113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di iniziativa </w:t>
            </w:r>
          </w:p>
          <w:p w14:paraId="42D7A099" w14:textId="77777777" w:rsidR="00890113" w:rsidRPr="004D3C68" w:rsidRDefault="00890113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e sulle capacità imprenditoriali</w:t>
            </w:r>
          </w:p>
        </w:tc>
        <w:tc>
          <w:tcPr>
            <w:tcW w:w="1151" w:type="pct"/>
          </w:tcPr>
          <w:p w14:paraId="3692C566" w14:textId="77777777" w:rsidR="00890113" w:rsidRPr="004D3C68" w:rsidRDefault="00890113" w:rsidP="006625E5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4D3C68">
              <w:rPr>
                <w:rFonts w:ascii="Montserrat" w:eastAsia="Montserrat" w:hAnsi="Montserrat" w:cstheme="minorHAnsi"/>
                <w:sz w:val="18"/>
                <w:szCs w:val="18"/>
              </w:rPr>
              <w:t xml:space="preserve">Incontri </w:t>
            </w:r>
            <w:r>
              <w:rPr>
                <w:rFonts w:ascii="Montserrat" w:eastAsia="Montserrat" w:hAnsi="Montserrat" w:cstheme="minorHAnsi"/>
                <w:sz w:val="18"/>
                <w:szCs w:val="18"/>
              </w:rPr>
              <w:t>con il Centro per l’impiego</w:t>
            </w:r>
          </w:p>
          <w:p w14:paraId="5135C160" w14:textId="4736351D" w:rsidR="00890113" w:rsidRPr="004D3C68" w:rsidRDefault="00890113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</w:p>
        </w:tc>
        <w:tc>
          <w:tcPr>
            <w:tcW w:w="745" w:type="pct"/>
          </w:tcPr>
          <w:p w14:paraId="164852D3" w14:textId="77777777" w:rsidR="00890113" w:rsidRPr="004D3C68" w:rsidRDefault="00890113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Scuola</w:t>
            </w:r>
          </w:p>
          <w:p w14:paraId="6F9E1F0C" w14:textId="77777777" w:rsidR="00890113" w:rsidRPr="004D3C68" w:rsidRDefault="00890113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86" w:type="pct"/>
          </w:tcPr>
          <w:p w14:paraId="201A0A9E" w14:textId="77777777" w:rsidR="00890113" w:rsidRPr="004D3C68" w:rsidRDefault="00890113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7EF7C2FD" w14:textId="77777777" w:rsidR="00890113" w:rsidRPr="004D3C68" w:rsidRDefault="00890113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Centro per l’impiego</w:t>
            </w:r>
          </w:p>
          <w:p w14:paraId="020063AB" w14:textId="01F64FC3" w:rsidR="00890113" w:rsidRPr="004D3C68" w:rsidRDefault="00890113" w:rsidP="006625E5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22162199" w14:textId="68C977D7" w:rsidR="00890113" w:rsidRPr="004D3C68" w:rsidRDefault="00890113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11" w:type="pct"/>
          </w:tcPr>
          <w:p w14:paraId="4613A806" w14:textId="102F7BBA" w:rsidR="00890113" w:rsidRPr="004D3C68" w:rsidRDefault="00890113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4D3C68">
              <w:rPr>
                <w:rFonts w:ascii="Montserrat" w:hAnsi="Montserrat" w:cstheme="minorHAnsi"/>
                <w:sz w:val="18"/>
                <w:szCs w:val="18"/>
              </w:rPr>
              <w:t>Raccont</w:t>
            </w:r>
            <w:r>
              <w:rPr>
                <w:rFonts w:ascii="Montserrat" w:hAnsi="Montserrat" w:cstheme="minorHAnsi"/>
                <w:sz w:val="18"/>
                <w:szCs w:val="18"/>
              </w:rPr>
              <w:t>i di imprenditoria</w:t>
            </w:r>
          </w:p>
          <w:p w14:paraId="7B21C5EB" w14:textId="7B7C1CF5" w:rsidR="00890113" w:rsidRPr="004D3C68" w:rsidRDefault="00890113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9B2BD1C" w14:textId="0516AAA8" w:rsidR="00890113" w:rsidRPr="004D3C68" w:rsidRDefault="00890113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vMerge w:val="restart"/>
            <w:shd w:val="clear" w:color="auto" w:fill="DBE5F1" w:themeFill="accent1" w:themeFillTint="33"/>
            <w:vAlign w:val="center"/>
          </w:tcPr>
          <w:p w14:paraId="390DB503" w14:textId="106C98D0" w:rsidR="00890113" w:rsidRPr="004D3C68" w:rsidRDefault="00890113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10h</w:t>
            </w:r>
          </w:p>
        </w:tc>
      </w:tr>
      <w:tr w:rsidR="00890113" w:rsidRPr="004D3C68" w14:paraId="57D5C7A7" w14:textId="77777777" w:rsidTr="00486EC8">
        <w:trPr>
          <w:trHeight w:val="660"/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3A4A19F7" w14:textId="77777777" w:rsidR="00890113" w:rsidRPr="004D3C68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EC20" w14:textId="0D92EB13" w:rsidR="00890113" w:rsidRPr="004D3C68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Educazione finanziaria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377E" w14:textId="77777777" w:rsidR="00890113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01B967D6" w14:textId="77777777" w:rsidR="00890113" w:rsidRPr="004D3C68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38E9" w14:textId="2D5ACDEB" w:rsidR="00890113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Docenti di discipline economiche-giuridiche e matematica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1704" w14:textId="0F9A6EA4" w:rsidR="00890113" w:rsidRPr="004D3C68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Approccio esperienziale all’educazione finanziaria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D32A" w14:textId="34EF6810" w:rsidR="00890113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681DBC82" w14:textId="77777777" w:rsidR="00890113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A0710" w:rsidRPr="004D3C68" w14:paraId="2C9A6CD6" w14:textId="77777777" w:rsidTr="00890113">
        <w:trPr>
          <w:trHeight w:val="806"/>
          <w:jc w:val="center"/>
        </w:trPr>
        <w:tc>
          <w:tcPr>
            <w:tcW w:w="528" w:type="pct"/>
            <w:shd w:val="clear" w:color="auto" w:fill="DBE5F1" w:themeFill="accent1" w:themeFillTint="33"/>
          </w:tcPr>
          <w:p w14:paraId="08196E18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52A14364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sulle capacità comunicative </w:t>
            </w:r>
          </w:p>
        </w:tc>
        <w:tc>
          <w:tcPr>
            <w:tcW w:w="1151" w:type="pct"/>
          </w:tcPr>
          <w:p w14:paraId="344B5C05" w14:textId="77777777" w:rsid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Dibattiti su temi di interesse generale o su temi specialistici</w:t>
            </w:r>
          </w:p>
          <w:p w14:paraId="0FA347C5" w14:textId="15FEBB20" w:rsidR="00981FF4" w:rsidRPr="00981FF4" w:rsidRDefault="00981FF4" w:rsidP="00482DCC">
            <w:pPr>
              <w:pStyle w:val="Paragrafoelenco"/>
              <w:widowControl w:val="0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826D57">
              <w:rPr>
                <w:rFonts w:ascii="Prompt" w:hAnsi="Prompt" w:cs="Prompt" w:hint="cs"/>
                <w:color w:val="262626"/>
                <w:sz w:val="20"/>
                <w:szCs w:val="20"/>
              </w:rPr>
              <w:t>SHOAH: "16 ottobre 1943- la razzia degli ebrei di Roma e altre storie parallele dalla Calabria"</w:t>
            </w:r>
          </w:p>
        </w:tc>
        <w:tc>
          <w:tcPr>
            <w:tcW w:w="745" w:type="pct"/>
          </w:tcPr>
          <w:p w14:paraId="06050E63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bCs/>
                <w:sz w:val="18"/>
                <w:szCs w:val="18"/>
              </w:rPr>
              <w:t>Classe</w:t>
            </w:r>
          </w:p>
          <w:p w14:paraId="0B0599D3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786" w:type="pct"/>
          </w:tcPr>
          <w:p w14:paraId="70EAED6B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7FA323CB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Esperti esterni</w:t>
            </w:r>
          </w:p>
        </w:tc>
        <w:tc>
          <w:tcPr>
            <w:tcW w:w="1211" w:type="pct"/>
          </w:tcPr>
          <w:p w14:paraId="690FA649" w14:textId="3A72F860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4D3C68">
              <w:rPr>
                <w:rFonts w:ascii="Montserrat" w:hAnsi="Montserrat" w:cstheme="minorHAnsi"/>
                <w:sz w:val="18"/>
                <w:szCs w:val="18"/>
              </w:rPr>
              <w:t>Presentazione di eventi</w:t>
            </w:r>
          </w:p>
        </w:tc>
        <w:tc>
          <w:tcPr>
            <w:tcW w:w="398" w:type="pct"/>
            <w:vAlign w:val="center"/>
          </w:tcPr>
          <w:p w14:paraId="186B28FF" w14:textId="18404BC8" w:rsidR="004D3C68" w:rsidRPr="00981FF4" w:rsidRDefault="00981FF4" w:rsidP="00482DCC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81FF4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shd w:val="clear" w:color="auto" w:fill="DBE5F1" w:themeFill="accent1" w:themeFillTint="33"/>
            <w:vAlign w:val="center"/>
          </w:tcPr>
          <w:p w14:paraId="62107662" w14:textId="6179F0A4" w:rsidR="004D3C68" w:rsidRPr="004D3C68" w:rsidRDefault="006625E5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DA0710" w:rsidRPr="004D3C68" w14:paraId="48D9C923" w14:textId="77777777" w:rsidTr="00890113">
        <w:trPr>
          <w:trHeight w:val="806"/>
          <w:jc w:val="center"/>
        </w:trPr>
        <w:tc>
          <w:tcPr>
            <w:tcW w:w="528" w:type="pct"/>
            <w:vMerge w:val="restart"/>
            <w:shd w:val="clear" w:color="auto" w:fill="DBE5F1" w:themeFill="accent1" w:themeFillTint="33"/>
          </w:tcPr>
          <w:p w14:paraId="3B4E2269" w14:textId="77777777" w:rsid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3F8AF9B9" w14:textId="77777777" w:rsid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su se stessi </w:t>
            </w:r>
          </w:p>
          <w:p w14:paraId="519B1768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e sulla motivazione</w:t>
            </w:r>
          </w:p>
        </w:tc>
        <w:tc>
          <w:tcPr>
            <w:tcW w:w="1151" w:type="pct"/>
          </w:tcPr>
          <w:p w14:paraId="142E4930" w14:textId="77777777" w:rsid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2D2E2116" w14:textId="77777777" w:rsidR="006625E5" w:rsidRDefault="006625E5" w:rsidP="00482DCC">
            <w:pPr>
              <w:pStyle w:val="Paragrafoelenco"/>
              <w:widowControl w:val="0"/>
              <w:numPr>
                <w:ilvl w:val="0"/>
                <w:numId w:val="9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45DDCB85" w14:textId="4841F1F0" w:rsidR="006625E5" w:rsidRPr="006625E5" w:rsidRDefault="006625E5" w:rsidP="00482DCC">
            <w:pPr>
              <w:pStyle w:val="Paragrafoelenco"/>
              <w:widowControl w:val="0"/>
              <w:numPr>
                <w:ilvl w:val="0"/>
                <w:numId w:val="9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</w:tc>
        <w:tc>
          <w:tcPr>
            <w:tcW w:w="745" w:type="pct"/>
          </w:tcPr>
          <w:p w14:paraId="68D585E1" w14:textId="77777777" w:rsid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Classe</w:t>
            </w:r>
          </w:p>
          <w:p w14:paraId="166F2B24" w14:textId="151F23EC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="006625E5">
              <w:rPr>
                <w:rFonts w:ascii="Montserrat" w:hAnsi="Montserrat"/>
                <w:sz w:val="18"/>
                <w:szCs w:val="18"/>
              </w:rPr>
              <w:t>Palestra</w:t>
            </w:r>
            <w:r w:rsidRPr="004D3C68"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</w:tcPr>
          <w:p w14:paraId="70B103A0" w14:textId="50F267E7" w:rsidR="004D3C68" w:rsidRPr="004D3C68" w:rsidRDefault="004D3C68" w:rsidP="006625E5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 </w:t>
            </w:r>
            <w:r w:rsidRPr="004D3C68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</w:tc>
        <w:tc>
          <w:tcPr>
            <w:tcW w:w="1211" w:type="pct"/>
          </w:tcPr>
          <w:p w14:paraId="51E4F886" w14:textId="77777777" w:rsid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581F1FFE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4D3C68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</w:tc>
        <w:tc>
          <w:tcPr>
            <w:tcW w:w="398" w:type="pct"/>
            <w:vAlign w:val="center"/>
          </w:tcPr>
          <w:p w14:paraId="1DE8358C" w14:textId="77777777" w:rsidR="004D3C68" w:rsidRDefault="006625E5" w:rsidP="00482DCC">
            <w:pPr>
              <w:pStyle w:val="Paragrafoelenco"/>
              <w:widowControl w:val="0"/>
              <w:numPr>
                <w:ilvl w:val="0"/>
                <w:numId w:val="10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3D1B4205" w14:textId="6CBEDADA" w:rsidR="006625E5" w:rsidRPr="006625E5" w:rsidRDefault="006625E5" w:rsidP="00482DCC">
            <w:pPr>
              <w:pStyle w:val="Paragrafoelenco"/>
              <w:widowControl w:val="0"/>
              <w:numPr>
                <w:ilvl w:val="0"/>
                <w:numId w:val="10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81" w:type="pct"/>
            <w:vMerge w:val="restart"/>
            <w:shd w:val="clear" w:color="auto" w:fill="DBE5F1" w:themeFill="accent1" w:themeFillTint="33"/>
            <w:vAlign w:val="center"/>
          </w:tcPr>
          <w:p w14:paraId="59C07F20" w14:textId="526F5CCA" w:rsidR="004D3C68" w:rsidRPr="004D3C68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27h</w:t>
            </w:r>
          </w:p>
        </w:tc>
      </w:tr>
      <w:tr w:rsidR="00DA0710" w:rsidRPr="004D3C68" w14:paraId="24D92D47" w14:textId="77777777" w:rsidTr="00890113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66062DBD" w14:textId="77777777" w:rsidR="004D3C68" w:rsidRPr="004D3C68" w:rsidRDefault="004D3C68" w:rsidP="004D3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6EEA1F38" w14:textId="77777777" w:rsidR="004D3C68" w:rsidRDefault="004D3C68" w:rsidP="006625E5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Progetti</w:t>
            </w:r>
            <w:r w:rsidR="006625E5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4D3C68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12994207" w14:textId="77777777" w:rsidR="006625E5" w:rsidRPr="00981FF4" w:rsidRDefault="006625E5" w:rsidP="00482DCC">
            <w:pPr>
              <w:pStyle w:val="Paragrafoelenco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uppressAutoHyphens/>
              <w:adjustRightInd w:val="0"/>
              <w:snapToGrid w:val="0"/>
              <w:spacing w:line="240" w:lineRule="auto"/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</w:pPr>
            <w:r w:rsidRPr="00981FF4">
              <w:rPr>
                <w:rFonts w:ascii="Prompt" w:hAnsi="Prompt" w:cs="Prompt" w:hint="cs"/>
                <w:color w:val="262626"/>
                <w:sz w:val="20"/>
                <w:szCs w:val="20"/>
                <w:shd w:val="clear" w:color="auto" w:fill="EAEAEA"/>
              </w:rPr>
              <w:t>"Illuminare il futuro" per la Giornata Nazionale dell'Orientamento a cura dell'</w:t>
            </w:r>
            <w:proofErr w:type="spellStart"/>
            <w:r w:rsidRPr="00981FF4">
              <w:rPr>
                <w:rFonts w:ascii="Prompt" w:hAnsi="Prompt" w:cs="Prompt" w:hint="cs"/>
                <w:color w:val="262626"/>
                <w:sz w:val="20"/>
                <w:szCs w:val="20"/>
                <w:shd w:val="clear" w:color="auto" w:fill="EAEAEA"/>
              </w:rPr>
              <w:t>Or.S.I</w:t>
            </w:r>
            <w:proofErr w:type="spellEnd"/>
            <w:r w:rsidRPr="00981FF4">
              <w:rPr>
                <w:rFonts w:ascii="Prompt" w:hAnsi="Prompt" w:cs="Prompt" w:hint="cs"/>
                <w:color w:val="262626"/>
                <w:sz w:val="20"/>
                <w:szCs w:val="20"/>
                <w:shd w:val="clear" w:color="auto" w:fill="EAEAEA"/>
              </w:rPr>
              <w:t>. (Orientamento Sostenibile e Inclusivo)</w:t>
            </w:r>
          </w:p>
          <w:p w14:paraId="52CEEFC0" w14:textId="56DA5A86" w:rsidR="006625E5" w:rsidRPr="00826D57" w:rsidRDefault="006625E5" w:rsidP="00482DCC">
            <w:pPr>
              <w:pStyle w:val="Paragrafoelenco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625E5"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  <w:t xml:space="preserve">Progetto </w:t>
            </w:r>
            <w:proofErr w:type="spellStart"/>
            <w:r w:rsidRPr="006625E5"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  <w:t>Or.S.I</w:t>
            </w:r>
            <w:proofErr w:type="spellEnd"/>
            <w:r w:rsidRPr="006625E5"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  <w:t>.</w:t>
            </w:r>
          </w:p>
        </w:tc>
        <w:tc>
          <w:tcPr>
            <w:tcW w:w="745" w:type="pct"/>
          </w:tcPr>
          <w:p w14:paraId="67D06B2B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86" w:type="pct"/>
          </w:tcPr>
          <w:p w14:paraId="41AC4955" w14:textId="77777777" w:rsid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09860D43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11" w:type="pct"/>
          </w:tcPr>
          <w:p w14:paraId="76B76C79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75C95371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398" w:type="pct"/>
            <w:vAlign w:val="center"/>
          </w:tcPr>
          <w:p w14:paraId="6C303EA0" w14:textId="1264CDE6" w:rsidR="006625E5" w:rsidRPr="006625E5" w:rsidRDefault="006625E5" w:rsidP="00482DCC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  <w:r w:rsidRPr="006625E5">
              <w:rPr>
                <w:rFonts w:ascii="Montserrat" w:hAnsi="Montserrat"/>
                <w:sz w:val="18"/>
                <w:szCs w:val="18"/>
              </w:rPr>
              <w:t>h</w:t>
            </w:r>
          </w:p>
          <w:p w14:paraId="47930F0F" w14:textId="5A58D1BF" w:rsidR="004D3C68" w:rsidRPr="006625E5" w:rsidRDefault="006625E5" w:rsidP="00482DCC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</w:t>
            </w:r>
            <w:r w:rsidRPr="006625E5">
              <w:rPr>
                <w:rFonts w:ascii="Montserrat" w:hAnsi="Montserrat"/>
                <w:sz w:val="18"/>
                <w:szCs w:val="18"/>
              </w:rPr>
              <w:t>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6FB599C6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A0710" w:rsidRPr="004D3C68" w14:paraId="48D9E0A9" w14:textId="77777777" w:rsidTr="00890113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3AAAC972" w14:textId="77777777" w:rsidR="004D3C68" w:rsidRPr="004D3C68" w:rsidRDefault="004D3C68" w:rsidP="004D3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44FEED49" w14:textId="0B73E45E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Test </w:t>
            </w:r>
            <w:r w:rsidR="006625E5">
              <w:rPr>
                <w:rFonts w:ascii="Montserrat" w:hAnsi="Montserrat"/>
                <w:sz w:val="18"/>
                <w:szCs w:val="18"/>
              </w:rPr>
              <w:t>monitoraggio/autovalutazione</w:t>
            </w:r>
          </w:p>
        </w:tc>
        <w:tc>
          <w:tcPr>
            <w:tcW w:w="745" w:type="pct"/>
          </w:tcPr>
          <w:p w14:paraId="02E1DF51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786" w:type="pct"/>
          </w:tcPr>
          <w:p w14:paraId="2E40D914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11" w:type="pct"/>
          </w:tcPr>
          <w:p w14:paraId="08D4A605" w14:textId="02155B6D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Somministrazione di test</w:t>
            </w:r>
            <w:r w:rsidR="006625E5">
              <w:rPr>
                <w:rFonts w:ascii="Montserrat" w:hAnsi="Montserrat"/>
                <w:sz w:val="18"/>
                <w:szCs w:val="18"/>
              </w:rPr>
              <w:t xml:space="preserve"> iniziale, intermedio e finale.</w:t>
            </w:r>
          </w:p>
        </w:tc>
        <w:tc>
          <w:tcPr>
            <w:tcW w:w="398" w:type="pct"/>
            <w:vAlign w:val="center"/>
          </w:tcPr>
          <w:p w14:paraId="60F1B873" w14:textId="121FF0CE" w:rsidR="004D3C68" w:rsidRPr="004D3C68" w:rsidRDefault="006625E5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343DFB2E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A0710" w:rsidRPr="004D3C68" w14:paraId="3FFDF284" w14:textId="77777777" w:rsidTr="00890113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698CA223" w14:textId="77777777" w:rsidR="004D3C68" w:rsidRPr="004D3C68" w:rsidRDefault="004D3C68" w:rsidP="004D3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53350463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745" w:type="pct"/>
          </w:tcPr>
          <w:p w14:paraId="33F6247B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86" w:type="pct"/>
          </w:tcPr>
          <w:p w14:paraId="04E24659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11" w:type="pct"/>
          </w:tcPr>
          <w:p w14:paraId="77B178A1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Colloquio individuale</w:t>
            </w:r>
          </w:p>
          <w:p w14:paraId="6E6DB072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Colloquio con le famiglie</w:t>
            </w:r>
          </w:p>
        </w:tc>
        <w:tc>
          <w:tcPr>
            <w:tcW w:w="398" w:type="pct"/>
            <w:vAlign w:val="center"/>
          </w:tcPr>
          <w:p w14:paraId="0116FE47" w14:textId="1210299F" w:rsidR="004D3C68" w:rsidRPr="004D3C68" w:rsidRDefault="006625E5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6A259CD1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A0710" w:rsidRPr="004D3C68" w14:paraId="7C8FB3BD" w14:textId="77777777" w:rsidTr="00890113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0C4D892C" w14:textId="77777777" w:rsidR="004D3C68" w:rsidRPr="004D3C68" w:rsidRDefault="004D3C68" w:rsidP="004D3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159420F2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Compilazione </w:t>
            </w:r>
            <w:r>
              <w:rPr>
                <w:rFonts w:ascii="Montserrat" w:hAnsi="Montserrat"/>
                <w:sz w:val="18"/>
                <w:szCs w:val="18"/>
              </w:rPr>
              <w:t>dell’</w:t>
            </w:r>
            <w:r w:rsidRPr="004D3C68">
              <w:rPr>
                <w:rFonts w:ascii="Montserrat" w:hAnsi="Montserrat"/>
                <w:sz w:val="18"/>
                <w:szCs w:val="18"/>
              </w:rPr>
              <w:t>e-portfolio</w:t>
            </w:r>
          </w:p>
        </w:tc>
        <w:tc>
          <w:tcPr>
            <w:tcW w:w="745" w:type="pct"/>
          </w:tcPr>
          <w:p w14:paraId="6EC0B416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86" w:type="pct"/>
          </w:tcPr>
          <w:p w14:paraId="71C99777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11" w:type="pct"/>
          </w:tcPr>
          <w:p w14:paraId="5DC4AA96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Scelta del capolavoro</w:t>
            </w:r>
          </w:p>
          <w:p w14:paraId="5CD12E28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Accesso alla piattaforma dedicata</w:t>
            </w:r>
          </w:p>
        </w:tc>
        <w:tc>
          <w:tcPr>
            <w:tcW w:w="398" w:type="pct"/>
            <w:vAlign w:val="center"/>
          </w:tcPr>
          <w:p w14:paraId="5FE4A36C" w14:textId="4421C0FA" w:rsidR="004D3C68" w:rsidRPr="004D3C68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615E5FD7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A0710" w:rsidRPr="004D3C68" w14:paraId="779ED003" w14:textId="77777777" w:rsidTr="00890113">
        <w:trPr>
          <w:trHeight w:val="882"/>
          <w:jc w:val="center"/>
        </w:trPr>
        <w:tc>
          <w:tcPr>
            <w:tcW w:w="528" w:type="pct"/>
            <w:vMerge w:val="restart"/>
            <w:shd w:val="clear" w:color="auto" w:fill="DBE5F1" w:themeFill="accent1" w:themeFillTint="33"/>
          </w:tcPr>
          <w:p w14:paraId="2FEF446F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09212A06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la formazione superiore</w:t>
            </w:r>
          </w:p>
        </w:tc>
        <w:tc>
          <w:tcPr>
            <w:tcW w:w="1151" w:type="pct"/>
          </w:tcPr>
          <w:p w14:paraId="5855D789" w14:textId="76535B08" w:rsidR="00981FF4" w:rsidRPr="00DA0710" w:rsidRDefault="004D3C68" w:rsidP="00DA0710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L’offerta universitaria</w:t>
            </w:r>
          </w:p>
        </w:tc>
        <w:tc>
          <w:tcPr>
            <w:tcW w:w="745" w:type="pct"/>
          </w:tcPr>
          <w:p w14:paraId="703A74D0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Università</w:t>
            </w:r>
          </w:p>
        </w:tc>
        <w:tc>
          <w:tcPr>
            <w:tcW w:w="786" w:type="pct"/>
          </w:tcPr>
          <w:p w14:paraId="0DA04BCC" w14:textId="77777777" w:rsid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59888AE1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 universi</w:t>
            </w:r>
            <w:r>
              <w:rPr>
                <w:rFonts w:ascii="Montserrat" w:hAnsi="Montserrat"/>
                <w:sz w:val="18"/>
                <w:szCs w:val="18"/>
              </w:rPr>
              <w:t>tari</w:t>
            </w:r>
          </w:p>
        </w:tc>
        <w:tc>
          <w:tcPr>
            <w:tcW w:w="1211" w:type="pct"/>
          </w:tcPr>
          <w:p w14:paraId="6644B54C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Incontri con docenti </w:t>
            </w:r>
            <w:r>
              <w:rPr>
                <w:rFonts w:ascii="Montserrat" w:hAnsi="Montserrat"/>
                <w:sz w:val="18"/>
                <w:szCs w:val="18"/>
              </w:rPr>
              <w:t xml:space="preserve">di </w:t>
            </w:r>
            <w:r w:rsidRPr="004D3C68">
              <w:rPr>
                <w:rFonts w:ascii="Montserrat" w:hAnsi="Montserrat"/>
                <w:sz w:val="18"/>
                <w:szCs w:val="18"/>
              </w:rPr>
              <w:t>orientamento</w:t>
            </w:r>
          </w:p>
          <w:p w14:paraId="74EC2376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Visite guidate</w:t>
            </w:r>
          </w:p>
        </w:tc>
        <w:tc>
          <w:tcPr>
            <w:tcW w:w="398" w:type="pct"/>
            <w:vAlign w:val="center"/>
          </w:tcPr>
          <w:p w14:paraId="22195390" w14:textId="5F95F8D1" w:rsidR="00981FF4" w:rsidRPr="00981FF4" w:rsidRDefault="00DA0710" w:rsidP="00DA0710">
            <w:pPr>
              <w:pStyle w:val="Paragrafoelenco"/>
              <w:widowControl w:val="0"/>
              <w:suppressAutoHyphens/>
              <w:adjustRightInd w:val="0"/>
              <w:snapToGrid w:val="0"/>
              <w:spacing w:line="240" w:lineRule="auto"/>
              <w:ind w:left="-74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81" w:type="pct"/>
            <w:vMerge w:val="restart"/>
            <w:shd w:val="clear" w:color="auto" w:fill="DBE5F1" w:themeFill="accent1" w:themeFillTint="33"/>
            <w:vAlign w:val="center"/>
          </w:tcPr>
          <w:p w14:paraId="40A79228" w14:textId="73CB6F89" w:rsidR="004D3C68" w:rsidRPr="004D3C68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8h</w:t>
            </w:r>
          </w:p>
        </w:tc>
      </w:tr>
      <w:tr w:rsidR="00DA0710" w:rsidRPr="004D3C68" w14:paraId="33E38979" w14:textId="77777777" w:rsidTr="00890113">
        <w:trPr>
          <w:trHeight w:val="1279"/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229EE7DF" w14:textId="77777777" w:rsidR="00DA0710" w:rsidRPr="004D3C68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45321553" w14:textId="77777777" w:rsidR="00DA0710" w:rsidRPr="004D3C68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La formazione presso </w:t>
            </w:r>
            <w:r>
              <w:rPr>
                <w:rFonts w:ascii="Montserrat" w:hAnsi="Montserrat"/>
                <w:sz w:val="18"/>
                <w:szCs w:val="18"/>
              </w:rPr>
              <w:t xml:space="preserve">gli </w:t>
            </w:r>
            <w:proofErr w:type="spellStart"/>
            <w:r w:rsidRPr="004D3C68">
              <w:rPr>
                <w:rFonts w:ascii="Montserrat" w:hAnsi="Montserrat"/>
                <w:sz w:val="18"/>
                <w:szCs w:val="18"/>
              </w:rPr>
              <w:t>I</w:t>
            </w:r>
            <w:r>
              <w:rPr>
                <w:rFonts w:ascii="Montserrat" w:hAnsi="Montserrat"/>
                <w:sz w:val="18"/>
                <w:szCs w:val="18"/>
              </w:rPr>
              <w:t>ts</w:t>
            </w:r>
            <w:proofErr w:type="spellEnd"/>
          </w:p>
        </w:tc>
        <w:tc>
          <w:tcPr>
            <w:tcW w:w="745" w:type="pct"/>
          </w:tcPr>
          <w:p w14:paraId="2D68FDA6" w14:textId="77777777" w:rsidR="00DA0710" w:rsidRPr="004D3C68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  <w:p w14:paraId="2FD7A3BF" w14:textId="5EDE70FE" w:rsidR="00DA0710" w:rsidRPr="004D3C68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86" w:type="pct"/>
          </w:tcPr>
          <w:p w14:paraId="7EB19313" w14:textId="77777777" w:rsidR="00DA0710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7D64450C" w14:textId="10A49B82" w:rsidR="00DA0710" w:rsidRPr="004D3C68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Referenti </w:t>
            </w:r>
            <w:r>
              <w:rPr>
                <w:rFonts w:ascii="Montserrat" w:hAnsi="Montserrat"/>
                <w:sz w:val="18"/>
                <w:szCs w:val="18"/>
              </w:rPr>
              <w:t xml:space="preserve">di </w:t>
            </w:r>
            <w:proofErr w:type="spellStart"/>
            <w:r w:rsidRPr="004D3C68">
              <w:rPr>
                <w:rFonts w:ascii="Montserrat" w:hAnsi="Montserrat"/>
                <w:sz w:val="18"/>
                <w:szCs w:val="18"/>
              </w:rPr>
              <w:t>I</w:t>
            </w:r>
            <w:r>
              <w:rPr>
                <w:rFonts w:ascii="Montserrat" w:hAnsi="Montserrat"/>
                <w:sz w:val="18"/>
                <w:szCs w:val="18"/>
              </w:rPr>
              <w:t>ts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(CS)</w:t>
            </w:r>
          </w:p>
        </w:tc>
        <w:tc>
          <w:tcPr>
            <w:tcW w:w="1211" w:type="pct"/>
          </w:tcPr>
          <w:p w14:paraId="0AB9D506" w14:textId="77777777" w:rsidR="00DA0710" w:rsidRPr="004D3C68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Incontri con esperti</w:t>
            </w:r>
          </w:p>
          <w:p w14:paraId="162DFDCE" w14:textId="15EE8486" w:rsidR="00DA0710" w:rsidRPr="004D3C68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7D6E8B45" w14:textId="2136C741" w:rsidR="00DA0710" w:rsidRPr="004D3C68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14E1C231" w14:textId="77777777" w:rsidR="00DA0710" w:rsidRPr="004D3C68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A0710" w:rsidRPr="004D3C68" w14:paraId="6E6F620B" w14:textId="77777777" w:rsidTr="00890113">
        <w:trPr>
          <w:trHeight w:val="197"/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02873EA9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1FDB5F37" w14:textId="77777777" w:rsid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Studi e carriere professionali nelle discipline S</w:t>
            </w:r>
            <w:r>
              <w:rPr>
                <w:rFonts w:ascii="Montserrat" w:hAnsi="Montserrat"/>
                <w:sz w:val="18"/>
                <w:szCs w:val="18"/>
              </w:rPr>
              <w:t>tem</w:t>
            </w:r>
          </w:p>
          <w:p w14:paraId="197B980A" w14:textId="2FDB1812" w:rsidR="00981FF4" w:rsidRPr="00DA0710" w:rsidRDefault="00981FF4" w:rsidP="00DA0710">
            <w:pPr>
              <w:widowControl w:val="0"/>
              <w:suppressAutoHyphens/>
              <w:adjustRightInd w:val="0"/>
              <w:snapToGrid w:val="0"/>
              <w:spacing w:line="24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826D57">
              <w:rPr>
                <w:rFonts w:ascii="Prompt" w:hAnsi="Prompt" w:cs="Prompt"/>
                <w:color w:val="262626"/>
                <w:sz w:val="20"/>
                <w:szCs w:val="20"/>
              </w:rPr>
              <w:t>S</w:t>
            </w:r>
            <w:r w:rsidRPr="00826D57">
              <w:rPr>
                <w:rFonts w:ascii="Prompt" w:hAnsi="Prompt" w:cs="Prompt" w:hint="cs"/>
                <w:color w:val="262626"/>
                <w:sz w:val="20"/>
                <w:szCs w:val="20"/>
              </w:rPr>
              <w:t xml:space="preserve">eminario 'Come fotografare un buco nero' tenuto dal prof. Luciano </w:t>
            </w:r>
            <w:proofErr w:type="spellStart"/>
            <w:r w:rsidRPr="00826D57">
              <w:rPr>
                <w:rFonts w:ascii="Prompt" w:hAnsi="Prompt" w:cs="Prompt" w:hint="cs"/>
                <w:color w:val="262626"/>
                <w:sz w:val="20"/>
                <w:szCs w:val="20"/>
              </w:rPr>
              <w:t>Rezzolla</w:t>
            </w:r>
            <w:proofErr w:type="spellEnd"/>
            <w:r w:rsidRPr="00826D57">
              <w:rPr>
                <w:rFonts w:ascii="Prompt" w:hAnsi="Prompt" w:cs="Prompt" w:hint="cs"/>
                <w:color w:val="262626"/>
                <w:sz w:val="20"/>
                <w:szCs w:val="20"/>
              </w:rPr>
              <w:t xml:space="preserve"> presso l' UNICAL</w:t>
            </w:r>
          </w:p>
        </w:tc>
        <w:tc>
          <w:tcPr>
            <w:tcW w:w="745" w:type="pct"/>
          </w:tcPr>
          <w:p w14:paraId="355AE0DE" w14:textId="1B0B5EF0" w:rsidR="004D3C68" w:rsidRPr="004D3C68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UNICAL</w:t>
            </w:r>
          </w:p>
          <w:p w14:paraId="7A716396" w14:textId="7A90AB5F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86" w:type="pct"/>
          </w:tcPr>
          <w:p w14:paraId="6B066182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Docenti </w:t>
            </w:r>
          </w:p>
          <w:p w14:paraId="6ED7A758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 universi</w:t>
            </w:r>
            <w:r>
              <w:rPr>
                <w:rFonts w:ascii="Montserrat" w:hAnsi="Montserrat"/>
                <w:sz w:val="18"/>
                <w:szCs w:val="18"/>
              </w:rPr>
              <w:t>tari</w:t>
            </w:r>
          </w:p>
          <w:p w14:paraId="623BC331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Professionisti del settore</w:t>
            </w:r>
          </w:p>
        </w:tc>
        <w:tc>
          <w:tcPr>
            <w:tcW w:w="1211" w:type="pct"/>
          </w:tcPr>
          <w:p w14:paraId="29BC221E" w14:textId="77777777" w:rsid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Attività di orientamento </w:t>
            </w:r>
          </w:p>
          <w:p w14:paraId="3175A148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ad alto contenuto innovativo</w:t>
            </w:r>
          </w:p>
        </w:tc>
        <w:tc>
          <w:tcPr>
            <w:tcW w:w="398" w:type="pct"/>
            <w:vAlign w:val="center"/>
          </w:tcPr>
          <w:p w14:paraId="08B90C78" w14:textId="72F894D1" w:rsidR="004D3C68" w:rsidRPr="00DA0710" w:rsidRDefault="00981FF4" w:rsidP="00DA0710">
            <w:pPr>
              <w:widowControl w:val="0"/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DA0710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3E200BBF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A0710" w:rsidRPr="004D3C68" w14:paraId="0C801D35" w14:textId="77777777" w:rsidTr="00890113">
        <w:trPr>
          <w:trHeight w:val="197"/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42114106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2AF854EE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Le professioni militari</w:t>
            </w:r>
          </w:p>
        </w:tc>
        <w:tc>
          <w:tcPr>
            <w:tcW w:w="745" w:type="pct"/>
          </w:tcPr>
          <w:p w14:paraId="13DEE875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786" w:type="pct"/>
          </w:tcPr>
          <w:p w14:paraId="69889A9B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Referenti esterni e docenti</w:t>
            </w:r>
          </w:p>
        </w:tc>
        <w:tc>
          <w:tcPr>
            <w:tcW w:w="1211" w:type="pct"/>
          </w:tcPr>
          <w:p w14:paraId="38A01ECD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Incontri con esperti</w:t>
            </w:r>
          </w:p>
        </w:tc>
        <w:tc>
          <w:tcPr>
            <w:tcW w:w="398" w:type="pct"/>
            <w:vAlign w:val="center"/>
          </w:tcPr>
          <w:p w14:paraId="71CA66ED" w14:textId="5A6EEA43" w:rsidR="004D3C68" w:rsidRPr="004D3C68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7CDB84BC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DA0710" w:rsidRPr="004D3C68" w14:paraId="56F4A3D4" w14:textId="77777777" w:rsidTr="00890113">
        <w:trPr>
          <w:trHeight w:val="520"/>
          <w:jc w:val="center"/>
        </w:trPr>
        <w:tc>
          <w:tcPr>
            <w:tcW w:w="528" w:type="pct"/>
            <w:shd w:val="clear" w:color="auto" w:fill="DBE5F1" w:themeFill="accent1" w:themeFillTint="33"/>
          </w:tcPr>
          <w:p w14:paraId="29ED25F0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09D53E0F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151" w:type="pct"/>
          </w:tcPr>
          <w:p w14:paraId="43A1220C" w14:textId="77777777" w:rsidR="004D3C68" w:rsidRDefault="00DA0710" w:rsidP="00482DCC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DA0710">
              <w:rPr>
                <w:rFonts w:ascii="Montserrat" w:hAnsi="Montserrat"/>
                <w:sz w:val="18"/>
                <w:szCs w:val="18"/>
              </w:rPr>
              <w:t>OrientaCalabria</w:t>
            </w:r>
            <w:proofErr w:type="spellEnd"/>
            <w:r w:rsidR="004D3C68" w:rsidRPr="00DA0710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163EF2C6" w14:textId="21309D1F" w:rsidR="00DA0710" w:rsidRPr="00DA0710" w:rsidRDefault="00DA0710" w:rsidP="00482DCC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Tutela e valorizzazione del patrimonio culturale nella tradizione ecologica</w:t>
            </w:r>
          </w:p>
          <w:p w14:paraId="11A9A32B" w14:textId="0D750D4E" w:rsidR="00DA0710" w:rsidRPr="004D3C68" w:rsidRDefault="00DA0710" w:rsidP="00DA0710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45" w:type="pct"/>
          </w:tcPr>
          <w:p w14:paraId="33E562FE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Fiere </w:t>
            </w:r>
            <w:r>
              <w:rPr>
                <w:rFonts w:ascii="Montserrat" w:hAnsi="Montserrat"/>
                <w:sz w:val="18"/>
                <w:szCs w:val="18"/>
              </w:rPr>
              <w:t>specializzate</w:t>
            </w:r>
          </w:p>
          <w:p w14:paraId="021370DC" w14:textId="600F3A7D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</w:t>
            </w:r>
            <w:r w:rsidR="00DA0710">
              <w:rPr>
                <w:rFonts w:ascii="Montserrat" w:hAnsi="Montserrat"/>
                <w:sz w:val="18"/>
                <w:szCs w:val="18"/>
              </w:rPr>
              <w:t>Convegno/Conferenze</w:t>
            </w:r>
          </w:p>
        </w:tc>
        <w:tc>
          <w:tcPr>
            <w:tcW w:w="786" w:type="pct"/>
          </w:tcPr>
          <w:p w14:paraId="3EDD5F72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4DA362BF" w14:textId="065BDE8A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="00DA0710">
              <w:rPr>
                <w:rFonts w:ascii="Montserrat" w:hAnsi="Montserrat"/>
                <w:sz w:val="18"/>
                <w:szCs w:val="18"/>
              </w:rPr>
              <w:t>Enti locali del terzo settore</w:t>
            </w:r>
          </w:p>
        </w:tc>
        <w:tc>
          <w:tcPr>
            <w:tcW w:w="1211" w:type="pct"/>
          </w:tcPr>
          <w:p w14:paraId="10100B10" w14:textId="77777777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Visita guidata</w:t>
            </w:r>
          </w:p>
          <w:p w14:paraId="528517D6" w14:textId="68E74AC8" w:rsidR="004D3C68" w:rsidRPr="004D3C68" w:rsidRDefault="004D3C68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="00DA0710">
              <w:rPr>
                <w:rFonts w:ascii="Montserrat" w:hAnsi="Montserrat"/>
                <w:sz w:val="18"/>
                <w:szCs w:val="18"/>
              </w:rPr>
              <w:t>Conferenza</w:t>
            </w:r>
          </w:p>
        </w:tc>
        <w:tc>
          <w:tcPr>
            <w:tcW w:w="398" w:type="pct"/>
            <w:vAlign w:val="center"/>
          </w:tcPr>
          <w:p w14:paraId="7D432B21" w14:textId="77777777" w:rsidR="004D3C68" w:rsidRDefault="00DA0710" w:rsidP="00482DCC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6h</w:t>
            </w:r>
          </w:p>
          <w:p w14:paraId="56F06154" w14:textId="20D2AD09" w:rsidR="00DA0710" w:rsidRPr="00DA0710" w:rsidRDefault="00DA0710" w:rsidP="00482DCC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shd w:val="clear" w:color="auto" w:fill="DBE5F1" w:themeFill="accent1" w:themeFillTint="33"/>
            <w:vAlign w:val="center"/>
          </w:tcPr>
          <w:p w14:paraId="5ED2C5A1" w14:textId="6806385B" w:rsidR="004D3C68" w:rsidRPr="004D3C68" w:rsidRDefault="00DA0710" w:rsidP="004D3C6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8h</w:t>
            </w:r>
          </w:p>
        </w:tc>
      </w:tr>
    </w:tbl>
    <w:p w14:paraId="4DC3FE99" w14:textId="730B004E" w:rsidR="001B0FFE" w:rsidRDefault="001B0FFE">
      <w:pPr>
        <w:rPr>
          <w:rFonts w:ascii="Montserrat" w:eastAsia="Montserrat" w:hAnsi="Montserrat" w:cs="Montserrat"/>
          <w:color w:val="003462"/>
          <w:sz w:val="20"/>
          <w:szCs w:val="20"/>
        </w:rPr>
      </w:pPr>
      <w:r>
        <w:rPr>
          <w:rFonts w:ascii="Montserrat" w:eastAsia="Montserrat" w:hAnsi="Montserrat" w:cs="Montserrat"/>
          <w:color w:val="003462"/>
          <w:sz w:val="20"/>
          <w:szCs w:val="20"/>
        </w:rPr>
        <w:br w:type="page"/>
      </w:r>
    </w:p>
    <w:p w14:paraId="32E6F6D0" w14:textId="072C22A9" w:rsidR="001B0FFE" w:rsidRDefault="001B0FFE" w:rsidP="001B0FFE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 w:rsidRPr="00C670F6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CLASS</w:t>
      </w:r>
      <w: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E</w:t>
      </w:r>
      <w:r w:rsidRPr="00C670F6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V SEZ. C </w:t>
      </w:r>
    </w:p>
    <w:p w14:paraId="619748E0" w14:textId="77777777" w:rsidR="001B0FFE" w:rsidRDefault="001B0FFE" w:rsidP="001B0FFE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97"/>
        <w:gridCol w:w="3545"/>
        <w:gridCol w:w="2275"/>
        <w:gridCol w:w="2404"/>
        <w:gridCol w:w="3734"/>
        <w:gridCol w:w="1566"/>
        <w:gridCol w:w="513"/>
      </w:tblGrid>
      <w:tr w:rsidR="001B0FFE" w:rsidRPr="004D3C68" w14:paraId="79DAFF26" w14:textId="77777777" w:rsidTr="007C1398">
        <w:trPr>
          <w:trHeight w:val="592"/>
          <w:jc w:val="center"/>
        </w:trPr>
        <w:tc>
          <w:tcPr>
            <w:tcW w:w="528" w:type="pct"/>
            <w:shd w:val="clear" w:color="auto" w:fill="17365D" w:themeFill="text2" w:themeFillShade="BF"/>
            <w:vAlign w:val="center"/>
          </w:tcPr>
          <w:p w14:paraId="03D3A5E0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bookmarkStart w:id="0" w:name="_Hlk150364583"/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151" w:type="pct"/>
            <w:shd w:val="clear" w:color="auto" w:fill="17365D" w:themeFill="text2" w:themeFillShade="BF"/>
            <w:vAlign w:val="center"/>
          </w:tcPr>
          <w:p w14:paraId="698F3673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 DELLE ATTIVITA’</w:t>
            </w:r>
          </w:p>
        </w:tc>
        <w:tc>
          <w:tcPr>
            <w:tcW w:w="745" w:type="pct"/>
            <w:shd w:val="clear" w:color="auto" w:fill="17365D" w:themeFill="text2" w:themeFillShade="BF"/>
            <w:vAlign w:val="center"/>
          </w:tcPr>
          <w:p w14:paraId="3628BCD5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786" w:type="pct"/>
            <w:shd w:val="clear" w:color="auto" w:fill="17365D" w:themeFill="text2" w:themeFillShade="BF"/>
            <w:vAlign w:val="center"/>
          </w:tcPr>
          <w:p w14:paraId="53E1162A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211" w:type="pct"/>
            <w:shd w:val="clear" w:color="auto" w:fill="17365D" w:themeFill="text2" w:themeFillShade="BF"/>
            <w:vAlign w:val="center"/>
          </w:tcPr>
          <w:p w14:paraId="7D1C1A7A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79" w:type="pct"/>
            <w:gridSpan w:val="2"/>
            <w:shd w:val="clear" w:color="auto" w:fill="17365D" w:themeFill="text2" w:themeFillShade="BF"/>
            <w:vAlign w:val="center"/>
          </w:tcPr>
          <w:p w14:paraId="3A30B6A1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890113" w:rsidRPr="004D3C68" w14:paraId="28E99FB1" w14:textId="77777777" w:rsidTr="00890113">
        <w:trPr>
          <w:trHeight w:val="660"/>
          <w:jc w:val="center"/>
        </w:trPr>
        <w:tc>
          <w:tcPr>
            <w:tcW w:w="528" w:type="pct"/>
            <w:vMerge w:val="restart"/>
            <w:shd w:val="clear" w:color="auto" w:fill="DBE5F1" w:themeFill="accent1" w:themeFillTint="33"/>
          </w:tcPr>
          <w:p w14:paraId="617B4BA4" w14:textId="77777777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Lavorare</w:t>
            </w:r>
          </w:p>
          <w:p w14:paraId="5211AFB7" w14:textId="77777777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sullo spirito</w:t>
            </w:r>
          </w:p>
          <w:p w14:paraId="0B8ED0DB" w14:textId="77777777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di iniziativa </w:t>
            </w:r>
          </w:p>
          <w:p w14:paraId="00EF1F14" w14:textId="77777777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e sulle capacità imprenditoriali</w:t>
            </w:r>
          </w:p>
        </w:tc>
        <w:tc>
          <w:tcPr>
            <w:tcW w:w="1151" w:type="pct"/>
          </w:tcPr>
          <w:p w14:paraId="7087FA9C" w14:textId="77777777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4D3C68">
              <w:rPr>
                <w:rFonts w:ascii="Montserrat" w:eastAsia="Montserrat" w:hAnsi="Montserrat" w:cstheme="minorHAnsi"/>
                <w:sz w:val="18"/>
                <w:szCs w:val="18"/>
              </w:rPr>
              <w:t xml:space="preserve">Incontri </w:t>
            </w:r>
            <w:r>
              <w:rPr>
                <w:rFonts w:ascii="Montserrat" w:eastAsia="Montserrat" w:hAnsi="Montserrat" w:cstheme="minorHAnsi"/>
                <w:sz w:val="18"/>
                <w:szCs w:val="18"/>
              </w:rPr>
              <w:t>con il Centro per l’impiego</w:t>
            </w:r>
          </w:p>
          <w:p w14:paraId="2BA6234B" w14:textId="77777777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</w:p>
        </w:tc>
        <w:tc>
          <w:tcPr>
            <w:tcW w:w="745" w:type="pct"/>
          </w:tcPr>
          <w:p w14:paraId="1FA4B390" w14:textId="77777777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Scuola</w:t>
            </w:r>
          </w:p>
          <w:p w14:paraId="0C896173" w14:textId="77777777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86" w:type="pct"/>
          </w:tcPr>
          <w:p w14:paraId="0D6C2CDB" w14:textId="77777777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0A018A41" w14:textId="77777777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Centro per l’impiego</w:t>
            </w:r>
          </w:p>
          <w:p w14:paraId="78219808" w14:textId="77777777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3BD2627E" w14:textId="77777777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11" w:type="pct"/>
          </w:tcPr>
          <w:p w14:paraId="111951B8" w14:textId="77777777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4D3C68">
              <w:rPr>
                <w:rFonts w:ascii="Montserrat" w:hAnsi="Montserrat" w:cstheme="minorHAnsi"/>
                <w:sz w:val="18"/>
                <w:szCs w:val="18"/>
              </w:rPr>
              <w:t>Raccont</w:t>
            </w:r>
            <w:r>
              <w:rPr>
                <w:rFonts w:ascii="Montserrat" w:hAnsi="Montserrat" w:cstheme="minorHAnsi"/>
                <w:sz w:val="18"/>
                <w:szCs w:val="18"/>
              </w:rPr>
              <w:t>i di imprenditoria</w:t>
            </w:r>
          </w:p>
          <w:p w14:paraId="1360C06F" w14:textId="77777777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1C32BD5" w14:textId="77777777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vMerge w:val="restart"/>
            <w:shd w:val="clear" w:color="auto" w:fill="DBE5F1" w:themeFill="accent1" w:themeFillTint="33"/>
            <w:vAlign w:val="center"/>
          </w:tcPr>
          <w:p w14:paraId="37754520" w14:textId="4938C0C2" w:rsidR="00890113" w:rsidRPr="004D3C68" w:rsidRDefault="00890113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10h</w:t>
            </w:r>
          </w:p>
        </w:tc>
      </w:tr>
      <w:tr w:rsidR="00890113" w:rsidRPr="004D3C68" w14:paraId="37524DE0" w14:textId="77777777" w:rsidTr="00F44B8F">
        <w:trPr>
          <w:trHeight w:val="660"/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5AB72D26" w14:textId="77777777" w:rsidR="00890113" w:rsidRPr="004D3C68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F4E7" w14:textId="67F8456B" w:rsidR="00890113" w:rsidRPr="004D3C68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Educazione finanziaria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F968" w14:textId="77777777" w:rsidR="00890113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3CFF238D" w14:textId="77777777" w:rsidR="00890113" w:rsidRPr="004D3C68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A5B3" w14:textId="26EBD4F6" w:rsidR="00890113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Docenti di discipline economiche-giuridiche e matematica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96D2" w14:textId="4055B477" w:rsidR="00890113" w:rsidRPr="004D3C68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Approccio esperienziale all’educazione finanziaria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EB7B" w14:textId="32F8FD91" w:rsidR="00890113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4B5C8475" w14:textId="77777777" w:rsidR="00890113" w:rsidRDefault="00890113" w:rsidP="00890113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B0FFE" w:rsidRPr="004D3C68" w14:paraId="6E6E5F28" w14:textId="77777777" w:rsidTr="007C1398">
        <w:trPr>
          <w:trHeight w:val="806"/>
          <w:jc w:val="center"/>
        </w:trPr>
        <w:tc>
          <w:tcPr>
            <w:tcW w:w="528" w:type="pct"/>
            <w:shd w:val="clear" w:color="auto" w:fill="DBE5F1" w:themeFill="accent1" w:themeFillTint="33"/>
          </w:tcPr>
          <w:p w14:paraId="25A00339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06A864D9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sulle capacità comunicative </w:t>
            </w:r>
          </w:p>
        </w:tc>
        <w:tc>
          <w:tcPr>
            <w:tcW w:w="1151" w:type="pct"/>
          </w:tcPr>
          <w:p w14:paraId="053182B9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Dibattiti su temi di interesse generale o su temi specialistici</w:t>
            </w:r>
          </w:p>
          <w:p w14:paraId="577094EC" w14:textId="77777777" w:rsidR="001B0FFE" w:rsidRPr="00981FF4" w:rsidRDefault="001B0FFE" w:rsidP="00482DCC">
            <w:pPr>
              <w:pStyle w:val="Paragrafoelenco"/>
              <w:widowControl w:val="0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981FF4">
              <w:rPr>
                <w:rFonts w:ascii="Prompt" w:hAnsi="Prompt" w:cs="Prompt" w:hint="cs"/>
                <w:color w:val="262626"/>
                <w:sz w:val="20"/>
                <w:szCs w:val="20"/>
                <w:shd w:val="clear" w:color="auto" w:fill="EAEAEA"/>
              </w:rPr>
              <w:t>SHOAH: "16 ottobre 1943- la razzia degli ebrei di Roma e altre storie parallele dalla Calabria"</w:t>
            </w:r>
          </w:p>
        </w:tc>
        <w:tc>
          <w:tcPr>
            <w:tcW w:w="745" w:type="pct"/>
          </w:tcPr>
          <w:p w14:paraId="150E17E6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bCs/>
                <w:sz w:val="18"/>
                <w:szCs w:val="18"/>
              </w:rPr>
              <w:t>Classe</w:t>
            </w:r>
          </w:p>
          <w:p w14:paraId="58B79730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786" w:type="pct"/>
          </w:tcPr>
          <w:p w14:paraId="162FF4F7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48D56A1E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Esperti esterni</w:t>
            </w:r>
          </w:p>
        </w:tc>
        <w:tc>
          <w:tcPr>
            <w:tcW w:w="1211" w:type="pct"/>
          </w:tcPr>
          <w:p w14:paraId="2A9AC3FD" w14:textId="34D6C8FB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4D3C68">
              <w:rPr>
                <w:rFonts w:ascii="Montserrat" w:hAnsi="Montserrat" w:cstheme="minorHAnsi"/>
                <w:sz w:val="18"/>
                <w:szCs w:val="18"/>
              </w:rPr>
              <w:t>Presentazione di eventi</w:t>
            </w:r>
          </w:p>
        </w:tc>
        <w:tc>
          <w:tcPr>
            <w:tcW w:w="398" w:type="pct"/>
            <w:vAlign w:val="center"/>
          </w:tcPr>
          <w:p w14:paraId="0E5D8267" w14:textId="77777777" w:rsidR="001B0FFE" w:rsidRPr="00981FF4" w:rsidRDefault="001B0FFE" w:rsidP="00482DCC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81FF4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shd w:val="clear" w:color="auto" w:fill="DBE5F1" w:themeFill="accent1" w:themeFillTint="33"/>
            <w:vAlign w:val="center"/>
          </w:tcPr>
          <w:p w14:paraId="34605374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1B0FFE" w:rsidRPr="004D3C68" w14:paraId="71A2D7CE" w14:textId="77777777" w:rsidTr="007C1398">
        <w:trPr>
          <w:trHeight w:val="806"/>
          <w:jc w:val="center"/>
        </w:trPr>
        <w:tc>
          <w:tcPr>
            <w:tcW w:w="528" w:type="pct"/>
            <w:vMerge w:val="restart"/>
            <w:shd w:val="clear" w:color="auto" w:fill="DBE5F1" w:themeFill="accent1" w:themeFillTint="33"/>
          </w:tcPr>
          <w:p w14:paraId="1B456F74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51D17A99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su se stessi </w:t>
            </w:r>
          </w:p>
          <w:p w14:paraId="6C59280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e sulla motivazione</w:t>
            </w:r>
          </w:p>
        </w:tc>
        <w:tc>
          <w:tcPr>
            <w:tcW w:w="1151" w:type="pct"/>
          </w:tcPr>
          <w:p w14:paraId="33619CB0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42C4E76D" w14:textId="77777777" w:rsidR="001B0FFE" w:rsidRDefault="001B0FFE" w:rsidP="00482DCC">
            <w:pPr>
              <w:pStyle w:val="Paragrafoelenco"/>
              <w:widowControl w:val="0"/>
              <w:numPr>
                <w:ilvl w:val="0"/>
                <w:numId w:val="9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16EF121F" w14:textId="77777777" w:rsidR="001B0FFE" w:rsidRPr="006625E5" w:rsidRDefault="001B0FFE" w:rsidP="00482DCC">
            <w:pPr>
              <w:pStyle w:val="Paragrafoelenco"/>
              <w:widowControl w:val="0"/>
              <w:numPr>
                <w:ilvl w:val="0"/>
                <w:numId w:val="9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</w:tc>
        <w:tc>
          <w:tcPr>
            <w:tcW w:w="745" w:type="pct"/>
          </w:tcPr>
          <w:p w14:paraId="6C96FAB6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Classe</w:t>
            </w:r>
          </w:p>
          <w:p w14:paraId="771D14F2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Palestra</w:t>
            </w:r>
            <w:r w:rsidRPr="004D3C68"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</w:tcPr>
          <w:p w14:paraId="31B9796E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 </w:t>
            </w:r>
            <w:r w:rsidRPr="004D3C68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</w:tc>
        <w:tc>
          <w:tcPr>
            <w:tcW w:w="1211" w:type="pct"/>
          </w:tcPr>
          <w:p w14:paraId="337451FF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107A5FBC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4D3C68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</w:tc>
        <w:tc>
          <w:tcPr>
            <w:tcW w:w="398" w:type="pct"/>
            <w:vAlign w:val="center"/>
          </w:tcPr>
          <w:p w14:paraId="41B75656" w14:textId="77777777" w:rsidR="001B0FFE" w:rsidRDefault="001B0FFE" w:rsidP="00482DCC">
            <w:pPr>
              <w:pStyle w:val="Paragrafoelenco"/>
              <w:widowControl w:val="0"/>
              <w:numPr>
                <w:ilvl w:val="0"/>
                <w:numId w:val="10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3177ED12" w14:textId="77777777" w:rsidR="001B0FFE" w:rsidRPr="006625E5" w:rsidRDefault="001B0FFE" w:rsidP="00482DCC">
            <w:pPr>
              <w:pStyle w:val="Paragrafoelenco"/>
              <w:widowControl w:val="0"/>
              <w:numPr>
                <w:ilvl w:val="0"/>
                <w:numId w:val="10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81" w:type="pct"/>
            <w:vMerge w:val="restart"/>
            <w:shd w:val="clear" w:color="auto" w:fill="DBE5F1" w:themeFill="accent1" w:themeFillTint="33"/>
            <w:vAlign w:val="center"/>
          </w:tcPr>
          <w:p w14:paraId="60CE9E7C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27h</w:t>
            </w:r>
          </w:p>
        </w:tc>
      </w:tr>
      <w:tr w:rsidR="001B0FFE" w:rsidRPr="004D3C68" w14:paraId="094F7478" w14:textId="77777777" w:rsidTr="007C1398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0F3DF519" w14:textId="77777777" w:rsidR="001B0FFE" w:rsidRPr="004D3C68" w:rsidRDefault="001B0FFE" w:rsidP="007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56F06BEA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Progetti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4D3C68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6068D3D0" w14:textId="77777777" w:rsidR="001B0FFE" w:rsidRPr="00981FF4" w:rsidRDefault="001B0FFE" w:rsidP="00482DCC">
            <w:pPr>
              <w:pStyle w:val="Paragrafoelenco"/>
              <w:widowControl w:val="0"/>
              <w:numPr>
                <w:ilvl w:val="0"/>
                <w:numId w:val="6"/>
              </w:numPr>
              <w:suppressAutoHyphens/>
              <w:adjustRightInd w:val="0"/>
              <w:snapToGrid w:val="0"/>
              <w:spacing w:line="240" w:lineRule="auto"/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</w:pPr>
            <w:r w:rsidRPr="00981FF4">
              <w:rPr>
                <w:rFonts w:ascii="Prompt" w:hAnsi="Prompt" w:cs="Prompt" w:hint="cs"/>
                <w:color w:val="262626"/>
                <w:sz w:val="20"/>
                <w:szCs w:val="20"/>
                <w:shd w:val="clear" w:color="auto" w:fill="EAEAEA"/>
              </w:rPr>
              <w:t>"Illuminare il futuro" per la Giornata Nazionale dell'Orientamento a cura dell'</w:t>
            </w:r>
            <w:proofErr w:type="spellStart"/>
            <w:r w:rsidRPr="00981FF4">
              <w:rPr>
                <w:rFonts w:ascii="Prompt" w:hAnsi="Prompt" w:cs="Prompt" w:hint="cs"/>
                <w:color w:val="262626"/>
                <w:sz w:val="20"/>
                <w:szCs w:val="20"/>
                <w:shd w:val="clear" w:color="auto" w:fill="EAEAEA"/>
              </w:rPr>
              <w:t>Or.S.I</w:t>
            </w:r>
            <w:proofErr w:type="spellEnd"/>
            <w:r w:rsidRPr="00981FF4">
              <w:rPr>
                <w:rFonts w:ascii="Prompt" w:hAnsi="Prompt" w:cs="Prompt" w:hint="cs"/>
                <w:color w:val="262626"/>
                <w:sz w:val="20"/>
                <w:szCs w:val="20"/>
                <w:shd w:val="clear" w:color="auto" w:fill="EAEAEA"/>
              </w:rPr>
              <w:t>. (Orientamento Sostenibile e Inclusivo)</w:t>
            </w:r>
          </w:p>
          <w:p w14:paraId="3092AA4E" w14:textId="77777777" w:rsidR="001B0FFE" w:rsidRPr="006625E5" w:rsidRDefault="001B0FFE" w:rsidP="00482DCC">
            <w:pPr>
              <w:pStyle w:val="Paragrafoelenco"/>
              <w:widowControl w:val="0"/>
              <w:numPr>
                <w:ilvl w:val="0"/>
                <w:numId w:val="6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625E5"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  <w:t xml:space="preserve">Progetto </w:t>
            </w:r>
            <w:proofErr w:type="spellStart"/>
            <w:r w:rsidRPr="006625E5"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  <w:t>Or.S.I</w:t>
            </w:r>
            <w:proofErr w:type="spellEnd"/>
            <w:r w:rsidRPr="006625E5"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  <w:t>.</w:t>
            </w:r>
          </w:p>
          <w:p w14:paraId="059C40B7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45" w:type="pct"/>
          </w:tcPr>
          <w:p w14:paraId="566B5FCE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86" w:type="pct"/>
          </w:tcPr>
          <w:p w14:paraId="70474BEF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7A38F174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11" w:type="pct"/>
          </w:tcPr>
          <w:p w14:paraId="7593E30D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457A69ED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398" w:type="pct"/>
            <w:vAlign w:val="center"/>
          </w:tcPr>
          <w:p w14:paraId="043E7AD9" w14:textId="77777777" w:rsidR="001B0FFE" w:rsidRPr="006625E5" w:rsidRDefault="001B0FFE" w:rsidP="00482DCC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  <w:r w:rsidRPr="006625E5">
              <w:rPr>
                <w:rFonts w:ascii="Montserrat" w:hAnsi="Montserrat"/>
                <w:sz w:val="18"/>
                <w:szCs w:val="18"/>
              </w:rPr>
              <w:t>h</w:t>
            </w:r>
          </w:p>
          <w:p w14:paraId="6BFB90D3" w14:textId="77777777" w:rsidR="001B0FFE" w:rsidRPr="006625E5" w:rsidRDefault="001B0FFE" w:rsidP="00482DCC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</w:t>
            </w:r>
            <w:r w:rsidRPr="006625E5">
              <w:rPr>
                <w:rFonts w:ascii="Montserrat" w:hAnsi="Montserrat"/>
                <w:sz w:val="18"/>
                <w:szCs w:val="18"/>
              </w:rPr>
              <w:t>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2CEFDF1F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B0FFE" w:rsidRPr="004D3C68" w14:paraId="6DD30784" w14:textId="77777777" w:rsidTr="007C1398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4833C8A7" w14:textId="77777777" w:rsidR="001B0FFE" w:rsidRPr="004D3C68" w:rsidRDefault="001B0FFE" w:rsidP="007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05A59D31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Test </w:t>
            </w:r>
            <w:r>
              <w:rPr>
                <w:rFonts w:ascii="Montserrat" w:hAnsi="Montserrat"/>
                <w:sz w:val="18"/>
                <w:szCs w:val="18"/>
              </w:rPr>
              <w:t>monitoraggio/autovalutazione</w:t>
            </w:r>
          </w:p>
        </w:tc>
        <w:tc>
          <w:tcPr>
            <w:tcW w:w="745" w:type="pct"/>
          </w:tcPr>
          <w:p w14:paraId="3D8C1134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786" w:type="pct"/>
          </w:tcPr>
          <w:p w14:paraId="417CDEC4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11" w:type="pct"/>
          </w:tcPr>
          <w:p w14:paraId="6E7AEE1A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Somministrazione di test</w:t>
            </w:r>
            <w:r>
              <w:rPr>
                <w:rFonts w:ascii="Montserrat" w:hAnsi="Montserrat"/>
                <w:sz w:val="18"/>
                <w:szCs w:val="18"/>
              </w:rPr>
              <w:t xml:space="preserve"> iniziale, intermedio e finale.</w:t>
            </w:r>
          </w:p>
        </w:tc>
        <w:tc>
          <w:tcPr>
            <w:tcW w:w="398" w:type="pct"/>
            <w:vAlign w:val="center"/>
          </w:tcPr>
          <w:p w14:paraId="7D0D40AC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0076EF9D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B0FFE" w:rsidRPr="004D3C68" w14:paraId="72D0D5C3" w14:textId="77777777" w:rsidTr="007C1398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53D4369C" w14:textId="77777777" w:rsidR="001B0FFE" w:rsidRPr="004D3C68" w:rsidRDefault="001B0FFE" w:rsidP="007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0F3FD405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745" w:type="pct"/>
          </w:tcPr>
          <w:p w14:paraId="1EB57306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86" w:type="pct"/>
          </w:tcPr>
          <w:p w14:paraId="320A714A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11" w:type="pct"/>
          </w:tcPr>
          <w:p w14:paraId="55A901FE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Colloquio individuale</w:t>
            </w:r>
          </w:p>
          <w:p w14:paraId="4FBE4C82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Colloquio con le famiglie</w:t>
            </w:r>
          </w:p>
        </w:tc>
        <w:tc>
          <w:tcPr>
            <w:tcW w:w="398" w:type="pct"/>
            <w:vAlign w:val="center"/>
          </w:tcPr>
          <w:p w14:paraId="5289EBE5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102B93C6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B0FFE" w:rsidRPr="004D3C68" w14:paraId="4333E5BA" w14:textId="77777777" w:rsidTr="007C1398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50A59AF1" w14:textId="77777777" w:rsidR="001B0FFE" w:rsidRPr="004D3C68" w:rsidRDefault="001B0FFE" w:rsidP="007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7C35E830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Compilazione </w:t>
            </w:r>
            <w:r>
              <w:rPr>
                <w:rFonts w:ascii="Montserrat" w:hAnsi="Montserrat"/>
                <w:sz w:val="18"/>
                <w:szCs w:val="18"/>
              </w:rPr>
              <w:t>dell’</w:t>
            </w:r>
            <w:r w:rsidRPr="004D3C68">
              <w:rPr>
                <w:rFonts w:ascii="Montserrat" w:hAnsi="Montserrat"/>
                <w:sz w:val="18"/>
                <w:szCs w:val="18"/>
              </w:rPr>
              <w:t>e-portfolio</w:t>
            </w:r>
          </w:p>
        </w:tc>
        <w:tc>
          <w:tcPr>
            <w:tcW w:w="745" w:type="pct"/>
          </w:tcPr>
          <w:p w14:paraId="3B197512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86" w:type="pct"/>
          </w:tcPr>
          <w:p w14:paraId="5AAD024A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11" w:type="pct"/>
          </w:tcPr>
          <w:p w14:paraId="3A3DA70D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Scelta del capolavoro</w:t>
            </w:r>
          </w:p>
          <w:p w14:paraId="6A3E7337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Accesso alla piattaforma dedicata</w:t>
            </w:r>
          </w:p>
        </w:tc>
        <w:tc>
          <w:tcPr>
            <w:tcW w:w="398" w:type="pct"/>
            <w:vAlign w:val="center"/>
          </w:tcPr>
          <w:p w14:paraId="78D6E87B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67A1BF47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B0FFE" w:rsidRPr="004D3C68" w14:paraId="391ACA57" w14:textId="77777777" w:rsidTr="007C1398">
        <w:trPr>
          <w:trHeight w:val="882"/>
          <w:jc w:val="center"/>
        </w:trPr>
        <w:tc>
          <w:tcPr>
            <w:tcW w:w="528" w:type="pct"/>
            <w:vMerge w:val="restart"/>
            <w:shd w:val="clear" w:color="auto" w:fill="DBE5F1" w:themeFill="accent1" w:themeFillTint="33"/>
          </w:tcPr>
          <w:p w14:paraId="3900EFBB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73F9A6A2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la formazione superiore</w:t>
            </w:r>
          </w:p>
        </w:tc>
        <w:tc>
          <w:tcPr>
            <w:tcW w:w="1151" w:type="pct"/>
          </w:tcPr>
          <w:p w14:paraId="4B7A7C8D" w14:textId="77777777" w:rsidR="001B0FFE" w:rsidRPr="00DA0710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L’offerta universitaria</w:t>
            </w:r>
          </w:p>
        </w:tc>
        <w:tc>
          <w:tcPr>
            <w:tcW w:w="745" w:type="pct"/>
          </w:tcPr>
          <w:p w14:paraId="3509160C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Università</w:t>
            </w:r>
          </w:p>
        </w:tc>
        <w:tc>
          <w:tcPr>
            <w:tcW w:w="786" w:type="pct"/>
          </w:tcPr>
          <w:p w14:paraId="389FA89F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6014A291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 universi</w:t>
            </w:r>
            <w:r>
              <w:rPr>
                <w:rFonts w:ascii="Montserrat" w:hAnsi="Montserrat"/>
                <w:sz w:val="18"/>
                <w:szCs w:val="18"/>
              </w:rPr>
              <w:t>tari</w:t>
            </w:r>
          </w:p>
        </w:tc>
        <w:tc>
          <w:tcPr>
            <w:tcW w:w="1211" w:type="pct"/>
          </w:tcPr>
          <w:p w14:paraId="12AD877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Incontri con docenti </w:t>
            </w:r>
            <w:r>
              <w:rPr>
                <w:rFonts w:ascii="Montserrat" w:hAnsi="Montserrat"/>
                <w:sz w:val="18"/>
                <w:szCs w:val="18"/>
              </w:rPr>
              <w:t xml:space="preserve">di </w:t>
            </w:r>
            <w:r w:rsidRPr="004D3C68">
              <w:rPr>
                <w:rFonts w:ascii="Montserrat" w:hAnsi="Montserrat"/>
                <w:sz w:val="18"/>
                <w:szCs w:val="18"/>
              </w:rPr>
              <w:t>orientamento</w:t>
            </w:r>
          </w:p>
          <w:p w14:paraId="2632C490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Visite guidate</w:t>
            </w:r>
          </w:p>
        </w:tc>
        <w:tc>
          <w:tcPr>
            <w:tcW w:w="398" w:type="pct"/>
            <w:vAlign w:val="center"/>
          </w:tcPr>
          <w:p w14:paraId="04AB841C" w14:textId="77777777" w:rsidR="001B0FFE" w:rsidRPr="00981FF4" w:rsidRDefault="001B0FFE" w:rsidP="007C1398">
            <w:pPr>
              <w:pStyle w:val="Paragrafoelenco"/>
              <w:widowControl w:val="0"/>
              <w:suppressAutoHyphens/>
              <w:adjustRightInd w:val="0"/>
              <w:snapToGrid w:val="0"/>
              <w:spacing w:line="240" w:lineRule="auto"/>
              <w:ind w:left="-74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81" w:type="pct"/>
            <w:vMerge w:val="restart"/>
            <w:shd w:val="clear" w:color="auto" w:fill="DBE5F1" w:themeFill="accent1" w:themeFillTint="33"/>
            <w:vAlign w:val="center"/>
          </w:tcPr>
          <w:p w14:paraId="42F7D7B3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6h</w:t>
            </w:r>
          </w:p>
        </w:tc>
      </w:tr>
      <w:tr w:rsidR="001B0FFE" w:rsidRPr="004D3C68" w14:paraId="5F6E6E4B" w14:textId="77777777" w:rsidTr="007C1398">
        <w:trPr>
          <w:trHeight w:val="740"/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53D13D0D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1D200693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La formazione presso </w:t>
            </w:r>
            <w:r>
              <w:rPr>
                <w:rFonts w:ascii="Montserrat" w:hAnsi="Montserrat"/>
                <w:sz w:val="18"/>
                <w:szCs w:val="18"/>
              </w:rPr>
              <w:t xml:space="preserve">gli </w:t>
            </w:r>
            <w:proofErr w:type="spellStart"/>
            <w:r w:rsidRPr="004D3C68">
              <w:rPr>
                <w:rFonts w:ascii="Montserrat" w:hAnsi="Montserrat"/>
                <w:sz w:val="18"/>
                <w:szCs w:val="18"/>
              </w:rPr>
              <w:t>I</w:t>
            </w:r>
            <w:r>
              <w:rPr>
                <w:rFonts w:ascii="Montserrat" w:hAnsi="Montserrat"/>
                <w:sz w:val="18"/>
                <w:szCs w:val="18"/>
              </w:rPr>
              <w:t>ts</w:t>
            </w:r>
            <w:proofErr w:type="spellEnd"/>
          </w:p>
        </w:tc>
        <w:tc>
          <w:tcPr>
            <w:tcW w:w="745" w:type="pct"/>
          </w:tcPr>
          <w:p w14:paraId="70A8E9A0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  <w:p w14:paraId="1B17901F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86" w:type="pct"/>
          </w:tcPr>
          <w:p w14:paraId="7200A570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1DD7B206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Referenti </w:t>
            </w:r>
            <w:r>
              <w:rPr>
                <w:rFonts w:ascii="Montserrat" w:hAnsi="Montserrat"/>
                <w:sz w:val="18"/>
                <w:szCs w:val="18"/>
              </w:rPr>
              <w:t xml:space="preserve">di </w:t>
            </w:r>
            <w:proofErr w:type="spellStart"/>
            <w:r w:rsidRPr="004D3C68">
              <w:rPr>
                <w:rFonts w:ascii="Montserrat" w:hAnsi="Montserrat"/>
                <w:sz w:val="18"/>
                <w:szCs w:val="18"/>
              </w:rPr>
              <w:t>I</w:t>
            </w:r>
            <w:r>
              <w:rPr>
                <w:rFonts w:ascii="Montserrat" w:hAnsi="Montserrat"/>
                <w:sz w:val="18"/>
                <w:szCs w:val="18"/>
              </w:rPr>
              <w:t>ts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(CS)</w:t>
            </w:r>
          </w:p>
        </w:tc>
        <w:tc>
          <w:tcPr>
            <w:tcW w:w="1211" w:type="pct"/>
          </w:tcPr>
          <w:p w14:paraId="76D55F3A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Incontri con esperti</w:t>
            </w:r>
          </w:p>
          <w:p w14:paraId="72B3261C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DC9EBB1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2663D851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B0FFE" w:rsidRPr="004D3C68" w14:paraId="4C5868FE" w14:textId="77777777" w:rsidTr="007C1398">
        <w:trPr>
          <w:trHeight w:val="197"/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2A8A2F67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12495B70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Le professioni militari</w:t>
            </w:r>
          </w:p>
        </w:tc>
        <w:tc>
          <w:tcPr>
            <w:tcW w:w="745" w:type="pct"/>
          </w:tcPr>
          <w:p w14:paraId="23458313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786" w:type="pct"/>
          </w:tcPr>
          <w:p w14:paraId="3CC229E6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Referenti esterni e docenti</w:t>
            </w:r>
          </w:p>
        </w:tc>
        <w:tc>
          <w:tcPr>
            <w:tcW w:w="1211" w:type="pct"/>
          </w:tcPr>
          <w:p w14:paraId="7FCE26A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Incontri con esperti</w:t>
            </w:r>
          </w:p>
        </w:tc>
        <w:tc>
          <w:tcPr>
            <w:tcW w:w="398" w:type="pct"/>
            <w:vAlign w:val="center"/>
          </w:tcPr>
          <w:p w14:paraId="22ADED86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057DF624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B0FFE" w:rsidRPr="004D3C68" w14:paraId="0EF61E58" w14:textId="77777777" w:rsidTr="007C1398">
        <w:trPr>
          <w:trHeight w:val="520"/>
          <w:jc w:val="center"/>
        </w:trPr>
        <w:tc>
          <w:tcPr>
            <w:tcW w:w="528" w:type="pct"/>
            <w:shd w:val="clear" w:color="auto" w:fill="DBE5F1" w:themeFill="accent1" w:themeFillTint="33"/>
          </w:tcPr>
          <w:p w14:paraId="76C0AEAA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58F99A2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151" w:type="pct"/>
          </w:tcPr>
          <w:p w14:paraId="7A9BC7AB" w14:textId="77777777" w:rsidR="001B0FFE" w:rsidRDefault="001B0FFE" w:rsidP="00482DCC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DA0710">
              <w:rPr>
                <w:rFonts w:ascii="Montserrat" w:hAnsi="Montserrat"/>
                <w:sz w:val="18"/>
                <w:szCs w:val="18"/>
              </w:rPr>
              <w:t>OrientaCalabria</w:t>
            </w:r>
            <w:proofErr w:type="spellEnd"/>
            <w:r w:rsidRPr="00DA0710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4547F4D7" w14:textId="77777777" w:rsidR="001B0FFE" w:rsidRPr="00DA0710" w:rsidRDefault="001B0FFE" w:rsidP="00482DCC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Tutela e valorizzazione del patrimonio culturale nella tradizione ecologica</w:t>
            </w:r>
          </w:p>
          <w:p w14:paraId="7488B08C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45" w:type="pct"/>
          </w:tcPr>
          <w:p w14:paraId="3AE9DFE6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Fiere </w:t>
            </w:r>
            <w:r>
              <w:rPr>
                <w:rFonts w:ascii="Montserrat" w:hAnsi="Montserrat"/>
                <w:sz w:val="18"/>
                <w:szCs w:val="18"/>
              </w:rPr>
              <w:t>specializzate</w:t>
            </w:r>
          </w:p>
          <w:p w14:paraId="393F49E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•Convegno/Conferenze</w:t>
            </w:r>
          </w:p>
        </w:tc>
        <w:tc>
          <w:tcPr>
            <w:tcW w:w="786" w:type="pct"/>
          </w:tcPr>
          <w:p w14:paraId="4C030A7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2BB5787C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211" w:type="pct"/>
          </w:tcPr>
          <w:p w14:paraId="6BDBED2F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Visita guidata</w:t>
            </w:r>
          </w:p>
          <w:p w14:paraId="6F27107E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398" w:type="pct"/>
            <w:vAlign w:val="center"/>
          </w:tcPr>
          <w:p w14:paraId="48B0ABAE" w14:textId="77777777" w:rsidR="001B0FFE" w:rsidRDefault="001B0FFE" w:rsidP="00482DCC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6h</w:t>
            </w:r>
          </w:p>
          <w:p w14:paraId="3CB7206E" w14:textId="77777777" w:rsidR="001B0FFE" w:rsidRPr="00DA0710" w:rsidRDefault="001B0FFE" w:rsidP="00482DCC">
            <w:pPr>
              <w:pStyle w:val="Paragrafoelenco"/>
              <w:widowControl w:val="0"/>
              <w:numPr>
                <w:ilvl w:val="0"/>
                <w:numId w:val="13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shd w:val="clear" w:color="auto" w:fill="DBE5F1" w:themeFill="accent1" w:themeFillTint="33"/>
            <w:vAlign w:val="center"/>
          </w:tcPr>
          <w:p w14:paraId="5863FD37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8h</w:t>
            </w:r>
          </w:p>
        </w:tc>
      </w:tr>
      <w:bookmarkEnd w:id="0"/>
    </w:tbl>
    <w:p w14:paraId="12F6D702" w14:textId="77777777" w:rsidR="001B0FFE" w:rsidRDefault="001B0FFE" w:rsidP="001B0FFE">
      <w:pPr>
        <w:spacing w:line="240" w:lineRule="auto"/>
        <w:jc w:val="both"/>
        <w:rPr>
          <w:rFonts w:ascii="Montserrat" w:eastAsia="Montserrat" w:hAnsi="Montserrat" w:cs="Montserrat"/>
          <w:color w:val="003462"/>
          <w:sz w:val="20"/>
          <w:szCs w:val="20"/>
        </w:rPr>
      </w:pPr>
    </w:p>
    <w:p w14:paraId="2EBAF285" w14:textId="7BCB05E1" w:rsidR="00890113" w:rsidRDefault="001B0FFE" w:rsidP="00890113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  <w:r>
        <w:rPr>
          <w:rFonts w:ascii="Montserrat" w:eastAsia="Montserrat" w:hAnsi="Montserrat" w:cs="Montserrat"/>
          <w:color w:val="003462"/>
          <w:sz w:val="20"/>
          <w:szCs w:val="20"/>
        </w:rPr>
        <w:br w:type="page"/>
      </w:r>
      <w:r w:rsidR="00890113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 CLASSE V SEZ. G</w:t>
      </w:r>
    </w:p>
    <w:p w14:paraId="50577423" w14:textId="77777777" w:rsidR="00890113" w:rsidRDefault="00890113" w:rsidP="00890113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97"/>
        <w:gridCol w:w="3545"/>
        <w:gridCol w:w="2275"/>
        <w:gridCol w:w="2404"/>
        <w:gridCol w:w="3734"/>
        <w:gridCol w:w="1566"/>
        <w:gridCol w:w="513"/>
      </w:tblGrid>
      <w:tr w:rsidR="00890113" w:rsidRPr="004D3C68" w14:paraId="7CCAE710" w14:textId="77777777" w:rsidTr="00C52881">
        <w:trPr>
          <w:trHeight w:val="592"/>
          <w:jc w:val="center"/>
        </w:trPr>
        <w:tc>
          <w:tcPr>
            <w:tcW w:w="528" w:type="pct"/>
            <w:shd w:val="clear" w:color="auto" w:fill="17365D" w:themeFill="text2" w:themeFillShade="BF"/>
            <w:vAlign w:val="center"/>
          </w:tcPr>
          <w:p w14:paraId="5B66438C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151" w:type="pct"/>
            <w:shd w:val="clear" w:color="auto" w:fill="17365D" w:themeFill="text2" w:themeFillShade="BF"/>
            <w:vAlign w:val="center"/>
          </w:tcPr>
          <w:p w14:paraId="7D3A27CC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 DELLE ATTIVITA’</w:t>
            </w:r>
          </w:p>
        </w:tc>
        <w:tc>
          <w:tcPr>
            <w:tcW w:w="745" w:type="pct"/>
            <w:shd w:val="clear" w:color="auto" w:fill="17365D" w:themeFill="text2" w:themeFillShade="BF"/>
            <w:vAlign w:val="center"/>
          </w:tcPr>
          <w:p w14:paraId="3B15CA6D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786" w:type="pct"/>
            <w:shd w:val="clear" w:color="auto" w:fill="17365D" w:themeFill="text2" w:themeFillShade="BF"/>
            <w:vAlign w:val="center"/>
          </w:tcPr>
          <w:p w14:paraId="4E038140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211" w:type="pct"/>
            <w:shd w:val="clear" w:color="auto" w:fill="17365D" w:themeFill="text2" w:themeFillShade="BF"/>
            <w:vAlign w:val="center"/>
          </w:tcPr>
          <w:p w14:paraId="7782634A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79" w:type="pct"/>
            <w:gridSpan w:val="2"/>
            <w:shd w:val="clear" w:color="auto" w:fill="17365D" w:themeFill="text2" w:themeFillShade="BF"/>
            <w:vAlign w:val="center"/>
          </w:tcPr>
          <w:p w14:paraId="6028156D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890113" w:rsidRPr="004D3C68" w14:paraId="1293F072" w14:textId="77777777" w:rsidTr="00C52881">
        <w:trPr>
          <w:trHeight w:val="660"/>
          <w:jc w:val="center"/>
        </w:trPr>
        <w:tc>
          <w:tcPr>
            <w:tcW w:w="528" w:type="pct"/>
            <w:vMerge w:val="restart"/>
            <w:shd w:val="clear" w:color="auto" w:fill="DBE5F1" w:themeFill="accent1" w:themeFillTint="33"/>
          </w:tcPr>
          <w:p w14:paraId="0F0F434E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Lavorare</w:t>
            </w:r>
          </w:p>
          <w:p w14:paraId="5795CFCA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sullo spirito</w:t>
            </w:r>
          </w:p>
          <w:p w14:paraId="29516B06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di iniziativa </w:t>
            </w:r>
          </w:p>
          <w:p w14:paraId="33839B93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e sulle capacità imprenditoriali</w:t>
            </w:r>
          </w:p>
        </w:tc>
        <w:tc>
          <w:tcPr>
            <w:tcW w:w="1151" w:type="pct"/>
          </w:tcPr>
          <w:p w14:paraId="5AF41A70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4D3C68">
              <w:rPr>
                <w:rFonts w:ascii="Montserrat" w:eastAsia="Montserrat" w:hAnsi="Montserrat" w:cstheme="minorHAnsi"/>
                <w:sz w:val="18"/>
                <w:szCs w:val="18"/>
              </w:rPr>
              <w:t xml:space="preserve">Incontri </w:t>
            </w:r>
            <w:r>
              <w:rPr>
                <w:rFonts w:ascii="Montserrat" w:eastAsia="Montserrat" w:hAnsi="Montserrat" w:cstheme="minorHAnsi"/>
                <w:sz w:val="18"/>
                <w:szCs w:val="18"/>
              </w:rPr>
              <w:t>con il Centro per l’impiego</w:t>
            </w:r>
          </w:p>
          <w:p w14:paraId="61A711D4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</w:p>
        </w:tc>
        <w:tc>
          <w:tcPr>
            <w:tcW w:w="745" w:type="pct"/>
          </w:tcPr>
          <w:p w14:paraId="6163D55E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Scuola</w:t>
            </w:r>
          </w:p>
          <w:p w14:paraId="4DFD71CE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86" w:type="pct"/>
          </w:tcPr>
          <w:p w14:paraId="0F03D2F1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20C018A2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Centro per l’impiego</w:t>
            </w:r>
          </w:p>
          <w:p w14:paraId="047DB15B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6509B3DE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11" w:type="pct"/>
          </w:tcPr>
          <w:p w14:paraId="40463440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4D3C68">
              <w:rPr>
                <w:rFonts w:ascii="Montserrat" w:hAnsi="Montserrat" w:cstheme="minorHAnsi"/>
                <w:sz w:val="18"/>
                <w:szCs w:val="18"/>
              </w:rPr>
              <w:t>Raccont</w:t>
            </w:r>
            <w:r>
              <w:rPr>
                <w:rFonts w:ascii="Montserrat" w:hAnsi="Montserrat" w:cstheme="minorHAnsi"/>
                <w:sz w:val="18"/>
                <w:szCs w:val="18"/>
              </w:rPr>
              <w:t>i di imprenditoria</w:t>
            </w:r>
          </w:p>
          <w:p w14:paraId="604F449A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5C07C17A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vMerge w:val="restart"/>
            <w:shd w:val="clear" w:color="auto" w:fill="DBE5F1" w:themeFill="accent1" w:themeFillTint="33"/>
            <w:vAlign w:val="center"/>
          </w:tcPr>
          <w:p w14:paraId="309656FD" w14:textId="1D12A7BE" w:rsidR="00890113" w:rsidRPr="004D3C68" w:rsidRDefault="00264AFA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</w:t>
            </w:r>
            <w:r w:rsidR="00890113">
              <w:rPr>
                <w:rFonts w:ascii="Montserrat" w:hAnsi="Montserrat"/>
                <w:b/>
                <w:bCs/>
                <w:sz w:val="18"/>
                <w:szCs w:val="18"/>
              </w:rPr>
              <w:t>0h</w:t>
            </w:r>
          </w:p>
        </w:tc>
      </w:tr>
      <w:tr w:rsidR="00890113" w:rsidRPr="004D3C68" w14:paraId="6CA3FDE2" w14:textId="77777777" w:rsidTr="00C52881">
        <w:trPr>
          <w:trHeight w:val="660"/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507BF24C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1FE2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Educazione finanziaria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E583" w14:textId="77777777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Classe</w:t>
            </w:r>
          </w:p>
          <w:p w14:paraId="74BBA635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345E" w14:textId="77777777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Docenti di discipline economiche-giuridiche e matematica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D065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Approccio esperienziale all’educazione finanziaria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68C9" w14:textId="77777777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4CCCECC4" w14:textId="77777777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90113" w:rsidRPr="004D3C68" w14:paraId="470C16E1" w14:textId="77777777" w:rsidTr="00C52881">
        <w:trPr>
          <w:trHeight w:val="660"/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273A58A7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BE49" w14:textId="73EB7048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La notte del liceo classico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B22A" w14:textId="32D820F3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BF36" w14:textId="0CD382B2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Docenti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5F2D" w14:textId="7F86046E" w:rsidR="00890113" w:rsidRDefault="00264AFA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Organizzazione di una manifestazione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EBAE" w14:textId="6FB9F458" w:rsidR="00890113" w:rsidRDefault="00264AFA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10h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630B641A" w14:textId="77777777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90113" w:rsidRPr="004D3C68" w14:paraId="4589CFA3" w14:textId="77777777" w:rsidTr="00C52881">
        <w:trPr>
          <w:trHeight w:val="806"/>
          <w:jc w:val="center"/>
        </w:trPr>
        <w:tc>
          <w:tcPr>
            <w:tcW w:w="528" w:type="pct"/>
            <w:shd w:val="clear" w:color="auto" w:fill="DBE5F1" w:themeFill="accent1" w:themeFillTint="33"/>
          </w:tcPr>
          <w:p w14:paraId="6A4FA968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0D22E09D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sulle capacità comunicative </w:t>
            </w:r>
          </w:p>
        </w:tc>
        <w:tc>
          <w:tcPr>
            <w:tcW w:w="1151" w:type="pct"/>
          </w:tcPr>
          <w:p w14:paraId="0E0F94BF" w14:textId="77777777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Dibattiti su temi di interesse generale o su temi specialistici</w:t>
            </w:r>
          </w:p>
          <w:p w14:paraId="06CA0F39" w14:textId="77777777" w:rsidR="00890113" w:rsidRPr="00981FF4" w:rsidRDefault="00890113" w:rsidP="00482DCC">
            <w:pPr>
              <w:pStyle w:val="Paragrafoelenco"/>
              <w:widowControl w:val="0"/>
              <w:numPr>
                <w:ilvl w:val="0"/>
                <w:numId w:val="22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981FF4">
              <w:rPr>
                <w:rFonts w:ascii="Prompt" w:hAnsi="Prompt" w:cs="Prompt" w:hint="cs"/>
                <w:color w:val="262626"/>
                <w:sz w:val="20"/>
                <w:szCs w:val="20"/>
                <w:shd w:val="clear" w:color="auto" w:fill="EAEAEA"/>
              </w:rPr>
              <w:t>SHOAH: "16 ottobre 1943- la razzia degli ebrei di Roma e altre storie parallele dalla Calabria"</w:t>
            </w:r>
          </w:p>
        </w:tc>
        <w:tc>
          <w:tcPr>
            <w:tcW w:w="745" w:type="pct"/>
          </w:tcPr>
          <w:p w14:paraId="10B6BB27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bCs/>
                <w:sz w:val="18"/>
                <w:szCs w:val="18"/>
              </w:rPr>
              <w:t>Classe</w:t>
            </w:r>
          </w:p>
          <w:p w14:paraId="4D36788C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786" w:type="pct"/>
          </w:tcPr>
          <w:p w14:paraId="3DBB613C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588E147C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Esperti esterni</w:t>
            </w:r>
          </w:p>
        </w:tc>
        <w:tc>
          <w:tcPr>
            <w:tcW w:w="1211" w:type="pct"/>
          </w:tcPr>
          <w:p w14:paraId="30D35A61" w14:textId="545E4F46" w:rsidR="00890113" w:rsidRPr="004D3C68" w:rsidRDefault="00890113" w:rsidP="00264AFA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4D3C68">
              <w:rPr>
                <w:rFonts w:ascii="Montserrat" w:hAnsi="Montserrat" w:cstheme="minorHAnsi"/>
                <w:sz w:val="18"/>
                <w:szCs w:val="18"/>
              </w:rPr>
              <w:t>Presentazione di eventi</w:t>
            </w:r>
          </w:p>
        </w:tc>
        <w:tc>
          <w:tcPr>
            <w:tcW w:w="398" w:type="pct"/>
            <w:vAlign w:val="center"/>
          </w:tcPr>
          <w:p w14:paraId="373F0E2F" w14:textId="77777777" w:rsidR="00890113" w:rsidRPr="00981FF4" w:rsidRDefault="00890113" w:rsidP="00482DCC">
            <w:pPr>
              <w:pStyle w:val="Paragrafoelenco"/>
              <w:widowControl w:val="0"/>
              <w:numPr>
                <w:ilvl w:val="0"/>
                <w:numId w:val="23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81FF4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shd w:val="clear" w:color="auto" w:fill="DBE5F1" w:themeFill="accent1" w:themeFillTint="33"/>
            <w:vAlign w:val="center"/>
          </w:tcPr>
          <w:p w14:paraId="090FFDD7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890113" w:rsidRPr="004D3C68" w14:paraId="6E65B93B" w14:textId="77777777" w:rsidTr="00C52881">
        <w:trPr>
          <w:trHeight w:val="806"/>
          <w:jc w:val="center"/>
        </w:trPr>
        <w:tc>
          <w:tcPr>
            <w:tcW w:w="528" w:type="pct"/>
            <w:vMerge w:val="restart"/>
            <w:shd w:val="clear" w:color="auto" w:fill="DBE5F1" w:themeFill="accent1" w:themeFillTint="33"/>
          </w:tcPr>
          <w:p w14:paraId="52EF7256" w14:textId="77777777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47022A14" w14:textId="77777777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su se stessi </w:t>
            </w:r>
          </w:p>
          <w:p w14:paraId="39151D21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e sulla motivazione</w:t>
            </w:r>
          </w:p>
        </w:tc>
        <w:tc>
          <w:tcPr>
            <w:tcW w:w="1151" w:type="pct"/>
          </w:tcPr>
          <w:p w14:paraId="7A0B48FC" w14:textId="77777777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1DFBEF20" w14:textId="77777777" w:rsidR="00890113" w:rsidRDefault="00890113" w:rsidP="00482DCC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6511509A" w14:textId="77777777" w:rsidR="00890113" w:rsidRPr="006625E5" w:rsidRDefault="00890113" w:rsidP="00482DCC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</w:tc>
        <w:tc>
          <w:tcPr>
            <w:tcW w:w="745" w:type="pct"/>
          </w:tcPr>
          <w:p w14:paraId="644E03B4" w14:textId="77777777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Classe</w:t>
            </w:r>
          </w:p>
          <w:p w14:paraId="1FF0EF7A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Palestra</w:t>
            </w:r>
            <w:r w:rsidRPr="004D3C68"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</w:tcPr>
          <w:p w14:paraId="791FE20D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 </w:t>
            </w:r>
            <w:r w:rsidRPr="004D3C68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</w:tc>
        <w:tc>
          <w:tcPr>
            <w:tcW w:w="1211" w:type="pct"/>
          </w:tcPr>
          <w:p w14:paraId="572FF88B" w14:textId="77777777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665ED505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4D3C68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</w:tc>
        <w:tc>
          <w:tcPr>
            <w:tcW w:w="398" w:type="pct"/>
            <w:vAlign w:val="center"/>
          </w:tcPr>
          <w:p w14:paraId="5F1F0991" w14:textId="77777777" w:rsidR="00890113" w:rsidRDefault="00890113" w:rsidP="00482DCC">
            <w:pPr>
              <w:pStyle w:val="Paragrafoelenco"/>
              <w:widowControl w:val="0"/>
              <w:numPr>
                <w:ilvl w:val="0"/>
                <w:numId w:val="25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44BED6F8" w14:textId="77777777" w:rsidR="00890113" w:rsidRPr="006625E5" w:rsidRDefault="00890113" w:rsidP="00482DCC">
            <w:pPr>
              <w:pStyle w:val="Paragrafoelenco"/>
              <w:widowControl w:val="0"/>
              <w:numPr>
                <w:ilvl w:val="0"/>
                <w:numId w:val="25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81" w:type="pct"/>
            <w:vMerge w:val="restart"/>
            <w:shd w:val="clear" w:color="auto" w:fill="DBE5F1" w:themeFill="accent1" w:themeFillTint="33"/>
            <w:vAlign w:val="center"/>
          </w:tcPr>
          <w:p w14:paraId="6849B305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27h</w:t>
            </w:r>
          </w:p>
        </w:tc>
      </w:tr>
      <w:tr w:rsidR="00890113" w:rsidRPr="004D3C68" w14:paraId="389E86C6" w14:textId="77777777" w:rsidTr="00C52881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4F7FF449" w14:textId="77777777" w:rsidR="00890113" w:rsidRPr="004D3C68" w:rsidRDefault="00890113" w:rsidP="00C52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7ACB6510" w14:textId="77777777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Progetti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4D3C68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67F12121" w14:textId="77777777" w:rsidR="00890113" w:rsidRPr="00981FF4" w:rsidRDefault="00890113" w:rsidP="00482DCC">
            <w:pPr>
              <w:pStyle w:val="Paragrafoelenco"/>
              <w:widowControl w:val="0"/>
              <w:numPr>
                <w:ilvl w:val="0"/>
                <w:numId w:val="26"/>
              </w:numPr>
              <w:suppressAutoHyphens/>
              <w:adjustRightInd w:val="0"/>
              <w:snapToGrid w:val="0"/>
              <w:spacing w:line="240" w:lineRule="auto"/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</w:pPr>
            <w:r w:rsidRPr="00981FF4">
              <w:rPr>
                <w:rFonts w:ascii="Prompt" w:hAnsi="Prompt" w:cs="Prompt" w:hint="cs"/>
                <w:color w:val="262626"/>
                <w:sz w:val="20"/>
                <w:szCs w:val="20"/>
                <w:shd w:val="clear" w:color="auto" w:fill="EAEAEA"/>
              </w:rPr>
              <w:t>"Illuminare il futuro" per la Giornata Nazionale dell'Orientamento a cura dell'</w:t>
            </w:r>
            <w:proofErr w:type="spellStart"/>
            <w:r w:rsidRPr="00981FF4">
              <w:rPr>
                <w:rFonts w:ascii="Prompt" w:hAnsi="Prompt" w:cs="Prompt" w:hint="cs"/>
                <w:color w:val="262626"/>
                <w:sz w:val="20"/>
                <w:szCs w:val="20"/>
                <w:shd w:val="clear" w:color="auto" w:fill="EAEAEA"/>
              </w:rPr>
              <w:t>Or.S.I</w:t>
            </w:r>
            <w:proofErr w:type="spellEnd"/>
            <w:r w:rsidRPr="00981FF4">
              <w:rPr>
                <w:rFonts w:ascii="Prompt" w:hAnsi="Prompt" w:cs="Prompt" w:hint="cs"/>
                <w:color w:val="262626"/>
                <w:sz w:val="20"/>
                <w:szCs w:val="20"/>
                <w:shd w:val="clear" w:color="auto" w:fill="EAEAEA"/>
              </w:rPr>
              <w:t>. (Orientamento Sostenibile e Inclusivo)</w:t>
            </w:r>
          </w:p>
          <w:p w14:paraId="2890D4D1" w14:textId="77777777" w:rsidR="00890113" w:rsidRPr="006625E5" w:rsidRDefault="00890113" w:rsidP="00482DCC">
            <w:pPr>
              <w:pStyle w:val="Paragrafoelenco"/>
              <w:widowControl w:val="0"/>
              <w:numPr>
                <w:ilvl w:val="0"/>
                <w:numId w:val="26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625E5"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  <w:t xml:space="preserve">Progetto </w:t>
            </w:r>
            <w:proofErr w:type="spellStart"/>
            <w:r w:rsidRPr="006625E5"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  <w:t>Or.S.I</w:t>
            </w:r>
            <w:proofErr w:type="spellEnd"/>
            <w:r w:rsidRPr="006625E5"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  <w:t>.</w:t>
            </w:r>
          </w:p>
          <w:p w14:paraId="574129FF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45" w:type="pct"/>
          </w:tcPr>
          <w:p w14:paraId="79F4EDD4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86" w:type="pct"/>
          </w:tcPr>
          <w:p w14:paraId="4454E82F" w14:textId="77777777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085C2AD2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11" w:type="pct"/>
          </w:tcPr>
          <w:p w14:paraId="52E3624D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783EFDA9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398" w:type="pct"/>
            <w:vAlign w:val="center"/>
          </w:tcPr>
          <w:p w14:paraId="2396267F" w14:textId="77777777" w:rsidR="00890113" w:rsidRPr="006625E5" w:rsidRDefault="00890113" w:rsidP="00482DCC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  <w:r w:rsidRPr="006625E5">
              <w:rPr>
                <w:rFonts w:ascii="Montserrat" w:hAnsi="Montserrat"/>
                <w:sz w:val="18"/>
                <w:szCs w:val="18"/>
              </w:rPr>
              <w:t>h</w:t>
            </w:r>
          </w:p>
          <w:p w14:paraId="524F9167" w14:textId="77777777" w:rsidR="00890113" w:rsidRPr="006625E5" w:rsidRDefault="00890113" w:rsidP="00482DCC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</w:t>
            </w:r>
            <w:r w:rsidRPr="006625E5">
              <w:rPr>
                <w:rFonts w:ascii="Montserrat" w:hAnsi="Montserrat"/>
                <w:sz w:val="18"/>
                <w:szCs w:val="18"/>
              </w:rPr>
              <w:t>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518A1042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90113" w:rsidRPr="004D3C68" w14:paraId="7BF6EBDE" w14:textId="77777777" w:rsidTr="00C52881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34A528C1" w14:textId="77777777" w:rsidR="00890113" w:rsidRPr="004D3C68" w:rsidRDefault="00890113" w:rsidP="00C52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3F195140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Test </w:t>
            </w:r>
            <w:r>
              <w:rPr>
                <w:rFonts w:ascii="Montserrat" w:hAnsi="Montserrat"/>
                <w:sz w:val="18"/>
                <w:szCs w:val="18"/>
              </w:rPr>
              <w:t>monitoraggio/autovalutazione</w:t>
            </w:r>
          </w:p>
        </w:tc>
        <w:tc>
          <w:tcPr>
            <w:tcW w:w="745" w:type="pct"/>
          </w:tcPr>
          <w:p w14:paraId="494ED59F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786" w:type="pct"/>
          </w:tcPr>
          <w:p w14:paraId="706618A3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11" w:type="pct"/>
          </w:tcPr>
          <w:p w14:paraId="17CC2A4A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Somministrazione di test</w:t>
            </w:r>
            <w:r>
              <w:rPr>
                <w:rFonts w:ascii="Montserrat" w:hAnsi="Montserrat"/>
                <w:sz w:val="18"/>
                <w:szCs w:val="18"/>
              </w:rPr>
              <w:t xml:space="preserve"> iniziale, intermedio e finale.</w:t>
            </w:r>
          </w:p>
        </w:tc>
        <w:tc>
          <w:tcPr>
            <w:tcW w:w="398" w:type="pct"/>
            <w:vAlign w:val="center"/>
          </w:tcPr>
          <w:p w14:paraId="0E7F2324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3E73CFC7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90113" w:rsidRPr="004D3C68" w14:paraId="1C11411A" w14:textId="77777777" w:rsidTr="00C52881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4AC3970A" w14:textId="77777777" w:rsidR="00890113" w:rsidRPr="004D3C68" w:rsidRDefault="00890113" w:rsidP="00C52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4C8629FB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745" w:type="pct"/>
          </w:tcPr>
          <w:p w14:paraId="520569BC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86" w:type="pct"/>
          </w:tcPr>
          <w:p w14:paraId="34B62C30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11" w:type="pct"/>
          </w:tcPr>
          <w:p w14:paraId="4BC9ED93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Colloquio individuale</w:t>
            </w:r>
          </w:p>
          <w:p w14:paraId="1CAC0CD3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Colloquio con le famiglie</w:t>
            </w:r>
          </w:p>
        </w:tc>
        <w:tc>
          <w:tcPr>
            <w:tcW w:w="398" w:type="pct"/>
            <w:vAlign w:val="center"/>
          </w:tcPr>
          <w:p w14:paraId="0F74CE20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0F146271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90113" w:rsidRPr="004D3C68" w14:paraId="37E5C398" w14:textId="77777777" w:rsidTr="00C52881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5CFB30D3" w14:textId="77777777" w:rsidR="00890113" w:rsidRPr="004D3C68" w:rsidRDefault="00890113" w:rsidP="00C528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2B8CF934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Compilazione </w:t>
            </w:r>
            <w:r>
              <w:rPr>
                <w:rFonts w:ascii="Montserrat" w:hAnsi="Montserrat"/>
                <w:sz w:val="18"/>
                <w:szCs w:val="18"/>
              </w:rPr>
              <w:t>dell’</w:t>
            </w:r>
            <w:r w:rsidRPr="004D3C68">
              <w:rPr>
                <w:rFonts w:ascii="Montserrat" w:hAnsi="Montserrat"/>
                <w:sz w:val="18"/>
                <w:szCs w:val="18"/>
              </w:rPr>
              <w:t>e-portfolio</w:t>
            </w:r>
          </w:p>
        </w:tc>
        <w:tc>
          <w:tcPr>
            <w:tcW w:w="745" w:type="pct"/>
          </w:tcPr>
          <w:p w14:paraId="5A40FE9B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86" w:type="pct"/>
          </w:tcPr>
          <w:p w14:paraId="0A745B6D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11" w:type="pct"/>
          </w:tcPr>
          <w:p w14:paraId="2CE41348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Scelta del capolavoro</w:t>
            </w:r>
          </w:p>
          <w:p w14:paraId="44C46ADA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Accesso alla piattaforma dedicata</w:t>
            </w:r>
          </w:p>
        </w:tc>
        <w:tc>
          <w:tcPr>
            <w:tcW w:w="398" w:type="pct"/>
            <w:vAlign w:val="center"/>
          </w:tcPr>
          <w:p w14:paraId="3E4401CA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52057EFE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90113" w:rsidRPr="004D3C68" w14:paraId="17EF3509" w14:textId="77777777" w:rsidTr="00C52881">
        <w:trPr>
          <w:trHeight w:val="882"/>
          <w:jc w:val="center"/>
        </w:trPr>
        <w:tc>
          <w:tcPr>
            <w:tcW w:w="528" w:type="pct"/>
            <w:vMerge w:val="restart"/>
            <w:shd w:val="clear" w:color="auto" w:fill="DBE5F1" w:themeFill="accent1" w:themeFillTint="33"/>
          </w:tcPr>
          <w:p w14:paraId="048D7896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4257C837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la formazione superiore</w:t>
            </w:r>
          </w:p>
        </w:tc>
        <w:tc>
          <w:tcPr>
            <w:tcW w:w="1151" w:type="pct"/>
          </w:tcPr>
          <w:p w14:paraId="3CA8C8E3" w14:textId="77777777" w:rsidR="00890113" w:rsidRPr="00DA0710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L’offerta universitaria</w:t>
            </w:r>
          </w:p>
        </w:tc>
        <w:tc>
          <w:tcPr>
            <w:tcW w:w="745" w:type="pct"/>
          </w:tcPr>
          <w:p w14:paraId="322F7D50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Università</w:t>
            </w:r>
          </w:p>
        </w:tc>
        <w:tc>
          <w:tcPr>
            <w:tcW w:w="786" w:type="pct"/>
          </w:tcPr>
          <w:p w14:paraId="62E73F86" w14:textId="77777777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5C7CF33C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 universi</w:t>
            </w:r>
            <w:r>
              <w:rPr>
                <w:rFonts w:ascii="Montserrat" w:hAnsi="Montserrat"/>
                <w:sz w:val="18"/>
                <w:szCs w:val="18"/>
              </w:rPr>
              <w:t>tari</w:t>
            </w:r>
          </w:p>
        </w:tc>
        <w:tc>
          <w:tcPr>
            <w:tcW w:w="1211" w:type="pct"/>
          </w:tcPr>
          <w:p w14:paraId="408C32CB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Incontri con docenti </w:t>
            </w:r>
            <w:r>
              <w:rPr>
                <w:rFonts w:ascii="Montserrat" w:hAnsi="Montserrat"/>
                <w:sz w:val="18"/>
                <w:szCs w:val="18"/>
              </w:rPr>
              <w:t xml:space="preserve">di </w:t>
            </w:r>
            <w:r w:rsidRPr="004D3C68">
              <w:rPr>
                <w:rFonts w:ascii="Montserrat" w:hAnsi="Montserrat"/>
                <w:sz w:val="18"/>
                <w:szCs w:val="18"/>
              </w:rPr>
              <w:t>orientamento</w:t>
            </w:r>
          </w:p>
          <w:p w14:paraId="5D856219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Visite guidate</w:t>
            </w:r>
          </w:p>
        </w:tc>
        <w:tc>
          <w:tcPr>
            <w:tcW w:w="398" w:type="pct"/>
            <w:vAlign w:val="center"/>
          </w:tcPr>
          <w:p w14:paraId="61113671" w14:textId="77777777" w:rsidR="00890113" w:rsidRPr="00981FF4" w:rsidRDefault="00890113" w:rsidP="00C52881">
            <w:pPr>
              <w:pStyle w:val="Paragrafoelenco"/>
              <w:widowControl w:val="0"/>
              <w:suppressAutoHyphens/>
              <w:adjustRightInd w:val="0"/>
              <w:snapToGrid w:val="0"/>
              <w:spacing w:line="240" w:lineRule="auto"/>
              <w:ind w:left="-74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81" w:type="pct"/>
            <w:vMerge w:val="restart"/>
            <w:shd w:val="clear" w:color="auto" w:fill="DBE5F1" w:themeFill="accent1" w:themeFillTint="33"/>
            <w:vAlign w:val="center"/>
          </w:tcPr>
          <w:p w14:paraId="6C627353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6h</w:t>
            </w:r>
          </w:p>
        </w:tc>
      </w:tr>
      <w:tr w:rsidR="00890113" w:rsidRPr="004D3C68" w14:paraId="0E34F8AB" w14:textId="77777777" w:rsidTr="00C52881">
        <w:trPr>
          <w:trHeight w:val="740"/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4ED253BD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75E35FB6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La formazione presso </w:t>
            </w:r>
            <w:r>
              <w:rPr>
                <w:rFonts w:ascii="Montserrat" w:hAnsi="Montserrat"/>
                <w:sz w:val="18"/>
                <w:szCs w:val="18"/>
              </w:rPr>
              <w:t xml:space="preserve">gli </w:t>
            </w:r>
            <w:proofErr w:type="spellStart"/>
            <w:r w:rsidRPr="004D3C68">
              <w:rPr>
                <w:rFonts w:ascii="Montserrat" w:hAnsi="Montserrat"/>
                <w:sz w:val="18"/>
                <w:szCs w:val="18"/>
              </w:rPr>
              <w:t>I</w:t>
            </w:r>
            <w:r>
              <w:rPr>
                <w:rFonts w:ascii="Montserrat" w:hAnsi="Montserrat"/>
                <w:sz w:val="18"/>
                <w:szCs w:val="18"/>
              </w:rPr>
              <w:t>ts</w:t>
            </w:r>
            <w:proofErr w:type="spellEnd"/>
          </w:p>
        </w:tc>
        <w:tc>
          <w:tcPr>
            <w:tcW w:w="745" w:type="pct"/>
          </w:tcPr>
          <w:p w14:paraId="2EDBB218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  <w:p w14:paraId="3D4C08A1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86" w:type="pct"/>
          </w:tcPr>
          <w:p w14:paraId="28F3CE06" w14:textId="77777777" w:rsidR="00890113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2C33853C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Referenti </w:t>
            </w:r>
            <w:r>
              <w:rPr>
                <w:rFonts w:ascii="Montserrat" w:hAnsi="Montserrat"/>
                <w:sz w:val="18"/>
                <w:szCs w:val="18"/>
              </w:rPr>
              <w:t xml:space="preserve">di </w:t>
            </w:r>
            <w:proofErr w:type="spellStart"/>
            <w:r w:rsidRPr="004D3C68">
              <w:rPr>
                <w:rFonts w:ascii="Montserrat" w:hAnsi="Montserrat"/>
                <w:sz w:val="18"/>
                <w:szCs w:val="18"/>
              </w:rPr>
              <w:t>I</w:t>
            </w:r>
            <w:r>
              <w:rPr>
                <w:rFonts w:ascii="Montserrat" w:hAnsi="Montserrat"/>
                <w:sz w:val="18"/>
                <w:szCs w:val="18"/>
              </w:rPr>
              <w:t>ts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(CS)</w:t>
            </w:r>
          </w:p>
        </w:tc>
        <w:tc>
          <w:tcPr>
            <w:tcW w:w="1211" w:type="pct"/>
          </w:tcPr>
          <w:p w14:paraId="4F8B2C75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Incontri con esperti</w:t>
            </w:r>
          </w:p>
          <w:p w14:paraId="2935604B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7FBBE446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6631591F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90113" w:rsidRPr="004D3C68" w14:paraId="445A261E" w14:textId="77777777" w:rsidTr="00C52881">
        <w:trPr>
          <w:trHeight w:val="197"/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21347C02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758621EE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Le professioni militari</w:t>
            </w:r>
          </w:p>
        </w:tc>
        <w:tc>
          <w:tcPr>
            <w:tcW w:w="745" w:type="pct"/>
          </w:tcPr>
          <w:p w14:paraId="35D0930F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786" w:type="pct"/>
          </w:tcPr>
          <w:p w14:paraId="1DA679FF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Referenti esterni e docenti</w:t>
            </w:r>
          </w:p>
        </w:tc>
        <w:tc>
          <w:tcPr>
            <w:tcW w:w="1211" w:type="pct"/>
          </w:tcPr>
          <w:p w14:paraId="16A2F36C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Incontri con esperti</w:t>
            </w:r>
          </w:p>
        </w:tc>
        <w:tc>
          <w:tcPr>
            <w:tcW w:w="398" w:type="pct"/>
            <w:vAlign w:val="center"/>
          </w:tcPr>
          <w:p w14:paraId="04612A2A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1E9B3C04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890113" w:rsidRPr="004D3C68" w14:paraId="587C7E22" w14:textId="77777777" w:rsidTr="00C52881">
        <w:trPr>
          <w:trHeight w:val="520"/>
          <w:jc w:val="center"/>
        </w:trPr>
        <w:tc>
          <w:tcPr>
            <w:tcW w:w="528" w:type="pct"/>
            <w:shd w:val="clear" w:color="auto" w:fill="DBE5F1" w:themeFill="accent1" w:themeFillTint="33"/>
          </w:tcPr>
          <w:p w14:paraId="51751D5F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14F4A280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151" w:type="pct"/>
          </w:tcPr>
          <w:p w14:paraId="080ACBF0" w14:textId="77777777" w:rsidR="00890113" w:rsidRDefault="00890113" w:rsidP="00482DCC">
            <w:pPr>
              <w:pStyle w:val="Paragrafoelenco"/>
              <w:widowControl w:val="0"/>
              <w:numPr>
                <w:ilvl w:val="0"/>
                <w:numId w:val="28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DA0710">
              <w:rPr>
                <w:rFonts w:ascii="Montserrat" w:hAnsi="Montserrat"/>
                <w:sz w:val="18"/>
                <w:szCs w:val="18"/>
              </w:rPr>
              <w:t>OrientaCalabria</w:t>
            </w:r>
            <w:proofErr w:type="spellEnd"/>
            <w:r w:rsidRPr="00DA0710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213E7BF3" w14:textId="77777777" w:rsidR="00890113" w:rsidRPr="00DA0710" w:rsidRDefault="00890113" w:rsidP="00482DCC">
            <w:pPr>
              <w:pStyle w:val="Paragrafoelenco"/>
              <w:widowControl w:val="0"/>
              <w:numPr>
                <w:ilvl w:val="0"/>
                <w:numId w:val="28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Tutela e valorizzazione del patrimonio culturale nella tradizione ecologica</w:t>
            </w:r>
          </w:p>
          <w:p w14:paraId="7525D0DF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45" w:type="pct"/>
          </w:tcPr>
          <w:p w14:paraId="46CAF2AC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Fiere </w:t>
            </w:r>
            <w:r>
              <w:rPr>
                <w:rFonts w:ascii="Montserrat" w:hAnsi="Montserrat"/>
                <w:sz w:val="18"/>
                <w:szCs w:val="18"/>
              </w:rPr>
              <w:t>specializzate</w:t>
            </w:r>
          </w:p>
          <w:p w14:paraId="72CC8D78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•Convegno/Conferenze</w:t>
            </w:r>
          </w:p>
        </w:tc>
        <w:tc>
          <w:tcPr>
            <w:tcW w:w="786" w:type="pct"/>
          </w:tcPr>
          <w:p w14:paraId="2C5C1E65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6506CE73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211" w:type="pct"/>
          </w:tcPr>
          <w:p w14:paraId="512AEFBD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Visita guidata</w:t>
            </w:r>
          </w:p>
          <w:p w14:paraId="773BF6F4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398" w:type="pct"/>
            <w:vAlign w:val="center"/>
          </w:tcPr>
          <w:p w14:paraId="527DF1EA" w14:textId="77777777" w:rsidR="00890113" w:rsidRDefault="00890113" w:rsidP="00482DCC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6h</w:t>
            </w:r>
          </w:p>
          <w:p w14:paraId="44B680D7" w14:textId="77777777" w:rsidR="00890113" w:rsidRPr="00DA0710" w:rsidRDefault="00890113" w:rsidP="00482DCC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shd w:val="clear" w:color="auto" w:fill="DBE5F1" w:themeFill="accent1" w:themeFillTint="33"/>
            <w:vAlign w:val="center"/>
          </w:tcPr>
          <w:p w14:paraId="287981FD" w14:textId="77777777" w:rsidR="00890113" w:rsidRPr="004D3C68" w:rsidRDefault="00890113" w:rsidP="00C52881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8h</w:t>
            </w:r>
          </w:p>
        </w:tc>
      </w:tr>
    </w:tbl>
    <w:p w14:paraId="383BDE12" w14:textId="77777777" w:rsidR="00890113" w:rsidRDefault="00890113" w:rsidP="00890113">
      <w:pPr>
        <w:rPr>
          <w:rFonts w:ascii="Montserrat" w:eastAsia="Montserrat" w:hAnsi="Montserrat" w:cs="Montserrat"/>
          <w:b/>
          <w:bCs/>
          <w:color w:val="003462"/>
          <w:sz w:val="20"/>
          <w:szCs w:val="20"/>
        </w:rPr>
      </w:pPr>
    </w:p>
    <w:p w14:paraId="15422274" w14:textId="2F27A0BA" w:rsidR="001B0FFE" w:rsidRPr="00973CC3" w:rsidRDefault="00890113" w:rsidP="001B0FFE">
      <w:pPr>
        <w:rPr>
          <w:rFonts w:ascii="Montserrat" w:eastAsia="Montserrat" w:hAnsi="Montserrat" w:cs="Montserrat"/>
          <w:color w:val="003462"/>
          <w:sz w:val="20"/>
          <w:szCs w:val="20"/>
        </w:rPr>
      </w:pPr>
      <w:r>
        <w:rPr>
          <w:rFonts w:ascii="Montserrat" w:eastAsia="Montserrat" w:hAnsi="Montserrat" w:cs="Montserrat"/>
          <w:color w:val="003462"/>
          <w:sz w:val="20"/>
          <w:szCs w:val="20"/>
        </w:rPr>
        <w:br w:type="page"/>
      </w:r>
      <w:r w:rsidR="001B0FFE" w:rsidRPr="00C670F6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CLASS</w:t>
      </w:r>
      <w:r w:rsidR="001B0FFE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E</w:t>
      </w:r>
      <w:r w:rsidR="001B0FFE" w:rsidRPr="00C670F6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 xml:space="preserve"> </w:t>
      </w:r>
      <w:r w:rsidR="001B0FFE">
        <w:rPr>
          <w:rFonts w:ascii="Montserrat" w:eastAsia="Montserrat" w:hAnsi="Montserrat" w:cs="Montserrat"/>
          <w:b/>
          <w:bCs/>
          <w:color w:val="003462"/>
          <w:sz w:val="20"/>
          <w:szCs w:val="20"/>
        </w:rPr>
        <w:t>V SEZ. M</w:t>
      </w:r>
    </w:p>
    <w:p w14:paraId="25307803" w14:textId="77777777" w:rsidR="001B0FFE" w:rsidRDefault="001B0FFE" w:rsidP="001B0FFE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97"/>
        <w:gridCol w:w="3545"/>
        <w:gridCol w:w="2275"/>
        <w:gridCol w:w="2404"/>
        <w:gridCol w:w="3734"/>
        <w:gridCol w:w="1566"/>
        <w:gridCol w:w="513"/>
      </w:tblGrid>
      <w:tr w:rsidR="001B0FFE" w:rsidRPr="004D3C68" w14:paraId="4D3C7E7F" w14:textId="77777777" w:rsidTr="007C1398">
        <w:trPr>
          <w:trHeight w:val="592"/>
          <w:jc w:val="center"/>
        </w:trPr>
        <w:tc>
          <w:tcPr>
            <w:tcW w:w="528" w:type="pct"/>
            <w:shd w:val="clear" w:color="auto" w:fill="17365D" w:themeFill="text2" w:themeFillShade="BF"/>
            <w:vAlign w:val="center"/>
          </w:tcPr>
          <w:p w14:paraId="4F78C396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OBIETTIVI</w:t>
            </w:r>
          </w:p>
        </w:tc>
        <w:tc>
          <w:tcPr>
            <w:tcW w:w="1151" w:type="pct"/>
            <w:shd w:val="clear" w:color="auto" w:fill="17365D" w:themeFill="text2" w:themeFillShade="BF"/>
            <w:vAlign w:val="center"/>
          </w:tcPr>
          <w:p w14:paraId="66F429AE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DESCRIZIONE DELLE ATTIVITA’</w:t>
            </w:r>
          </w:p>
        </w:tc>
        <w:tc>
          <w:tcPr>
            <w:tcW w:w="745" w:type="pct"/>
            <w:shd w:val="clear" w:color="auto" w:fill="17365D" w:themeFill="text2" w:themeFillShade="BF"/>
            <w:vAlign w:val="center"/>
          </w:tcPr>
          <w:p w14:paraId="3FEFF065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LUOGO</w:t>
            </w:r>
          </w:p>
        </w:tc>
        <w:tc>
          <w:tcPr>
            <w:tcW w:w="786" w:type="pct"/>
            <w:shd w:val="clear" w:color="auto" w:fill="17365D" w:themeFill="text2" w:themeFillShade="BF"/>
            <w:vAlign w:val="center"/>
          </w:tcPr>
          <w:p w14:paraId="72E63A04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SOGGETTI COINVOLTI</w:t>
            </w:r>
          </w:p>
        </w:tc>
        <w:tc>
          <w:tcPr>
            <w:tcW w:w="1211" w:type="pct"/>
            <w:shd w:val="clear" w:color="auto" w:fill="17365D" w:themeFill="text2" w:themeFillShade="BF"/>
            <w:vAlign w:val="center"/>
          </w:tcPr>
          <w:p w14:paraId="054C97CE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METODOLOGIE</w:t>
            </w:r>
          </w:p>
        </w:tc>
        <w:tc>
          <w:tcPr>
            <w:tcW w:w="579" w:type="pct"/>
            <w:gridSpan w:val="2"/>
            <w:shd w:val="clear" w:color="auto" w:fill="17365D" w:themeFill="text2" w:themeFillShade="BF"/>
            <w:vAlign w:val="center"/>
          </w:tcPr>
          <w:p w14:paraId="6668601F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TEMPI</w:t>
            </w:r>
          </w:p>
        </w:tc>
      </w:tr>
      <w:tr w:rsidR="001B0FFE" w:rsidRPr="004D3C68" w14:paraId="36A8BC9C" w14:textId="77777777" w:rsidTr="007C1398">
        <w:trPr>
          <w:trHeight w:val="1317"/>
          <w:jc w:val="center"/>
        </w:trPr>
        <w:tc>
          <w:tcPr>
            <w:tcW w:w="528" w:type="pct"/>
            <w:shd w:val="clear" w:color="auto" w:fill="DBE5F1" w:themeFill="accent1" w:themeFillTint="33"/>
          </w:tcPr>
          <w:p w14:paraId="24CDA3EE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Lavorare</w:t>
            </w:r>
          </w:p>
          <w:p w14:paraId="0016BA7B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sullo spirito</w:t>
            </w:r>
          </w:p>
          <w:p w14:paraId="02FCAC12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di iniziativa </w:t>
            </w:r>
          </w:p>
          <w:p w14:paraId="3261E889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e sulle capacità imprenditoriali</w:t>
            </w:r>
          </w:p>
        </w:tc>
        <w:tc>
          <w:tcPr>
            <w:tcW w:w="1151" w:type="pct"/>
          </w:tcPr>
          <w:p w14:paraId="7122A787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  <w:r w:rsidRPr="004D3C68">
              <w:rPr>
                <w:rFonts w:ascii="Montserrat" w:eastAsia="Montserrat" w:hAnsi="Montserrat" w:cstheme="minorHAnsi"/>
                <w:sz w:val="18"/>
                <w:szCs w:val="18"/>
              </w:rPr>
              <w:t xml:space="preserve">Incontri </w:t>
            </w:r>
            <w:r>
              <w:rPr>
                <w:rFonts w:ascii="Montserrat" w:eastAsia="Montserrat" w:hAnsi="Montserrat" w:cstheme="minorHAnsi"/>
                <w:sz w:val="18"/>
                <w:szCs w:val="18"/>
              </w:rPr>
              <w:t>con il Centro per l’impiego</w:t>
            </w:r>
          </w:p>
          <w:p w14:paraId="5981D2EA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eastAsia="Montserrat" w:hAnsi="Montserrat" w:cstheme="minorHAnsi"/>
                <w:sz w:val="18"/>
                <w:szCs w:val="18"/>
              </w:rPr>
            </w:pPr>
          </w:p>
        </w:tc>
        <w:tc>
          <w:tcPr>
            <w:tcW w:w="745" w:type="pct"/>
          </w:tcPr>
          <w:p w14:paraId="648531FF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Scuola</w:t>
            </w:r>
          </w:p>
          <w:p w14:paraId="64DBFF6B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86" w:type="pct"/>
          </w:tcPr>
          <w:p w14:paraId="66E2886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1B97E423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Centro per l’impiego</w:t>
            </w:r>
          </w:p>
          <w:p w14:paraId="2D17CAD6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  <w:p w14:paraId="04CD4F75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11" w:type="pct"/>
          </w:tcPr>
          <w:p w14:paraId="536DFB91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4D3C68">
              <w:rPr>
                <w:rFonts w:ascii="Montserrat" w:hAnsi="Montserrat" w:cstheme="minorHAnsi"/>
                <w:sz w:val="18"/>
                <w:szCs w:val="18"/>
              </w:rPr>
              <w:t>Raccont</w:t>
            </w:r>
            <w:r>
              <w:rPr>
                <w:rFonts w:ascii="Montserrat" w:hAnsi="Montserrat" w:cstheme="minorHAnsi"/>
                <w:sz w:val="18"/>
                <w:szCs w:val="18"/>
              </w:rPr>
              <w:t>i di imprenditoria</w:t>
            </w:r>
          </w:p>
          <w:p w14:paraId="3D58CF21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30EFC95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shd w:val="clear" w:color="auto" w:fill="DBE5F1" w:themeFill="accent1" w:themeFillTint="33"/>
            <w:vAlign w:val="center"/>
          </w:tcPr>
          <w:p w14:paraId="40FCA091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1B0FFE" w:rsidRPr="004D3C68" w14:paraId="1C453BEA" w14:textId="77777777" w:rsidTr="007C1398">
        <w:trPr>
          <w:trHeight w:val="806"/>
          <w:jc w:val="center"/>
        </w:trPr>
        <w:tc>
          <w:tcPr>
            <w:tcW w:w="528" w:type="pct"/>
            <w:shd w:val="clear" w:color="auto" w:fill="DBE5F1" w:themeFill="accent1" w:themeFillTint="33"/>
          </w:tcPr>
          <w:p w14:paraId="02586FA9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15C068B5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sulle capacità comunicative </w:t>
            </w:r>
          </w:p>
        </w:tc>
        <w:tc>
          <w:tcPr>
            <w:tcW w:w="1151" w:type="pct"/>
          </w:tcPr>
          <w:p w14:paraId="117DB815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Dibattiti su temi di interesse generale o su temi specialistici</w:t>
            </w:r>
          </w:p>
          <w:p w14:paraId="1F0BBD52" w14:textId="77777777" w:rsidR="001B0FFE" w:rsidRPr="00981FF4" w:rsidRDefault="001B0FFE" w:rsidP="00482DCC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981FF4">
              <w:rPr>
                <w:rFonts w:ascii="Prompt" w:hAnsi="Prompt" w:cs="Prompt" w:hint="cs"/>
                <w:color w:val="262626"/>
                <w:sz w:val="20"/>
                <w:szCs w:val="20"/>
                <w:shd w:val="clear" w:color="auto" w:fill="EAEAEA"/>
              </w:rPr>
              <w:t>SHOAH: "16 ottobre 1943- la razzia degli ebrei di Roma e altre storie parallele dalla Calabria"</w:t>
            </w:r>
          </w:p>
        </w:tc>
        <w:tc>
          <w:tcPr>
            <w:tcW w:w="745" w:type="pct"/>
          </w:tcPr>
          <w:p w14:paraId="206AB567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bCs/>
                <w:sz w:val="18"/>
                <w:szCs w:val="18"/>
              </w:rPr>
              <w:t>Classe</w:t>
            </w:r>
          </w:p>
          <w:p w14:paraId="38BDF640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bCs/>
                <w:sz w:val="18"/>
                <w:szCs w:val="18"/>
              </w:rPr>
              <w:t>Scuola</w:t>
            </w:r>
          </w:p>
        </w:tc>
        <w:tc>
          <w:tcPr>
            <w:tcW w:w="786" w:type="pct"/>
          </w:tcPr>
          <w:p w14:paraId="6A9CDA2D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1E6AE3E4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Esperti esterni</w:t>
            </w:r>
          </w:p>
        </w:tc>
        <w:tc>
          <w:tcPr>
            <w:tcW w:w="1211" w:type="pct"/>
          </w:tcPr>
          <w:p w14:paraId="05B558C1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 w:cstheme="minorHAnsi"/>
                <w:sz w:val="18"/>
                <w:szCs w:val="18"/>
              </w:rPr>
              <w:t xml:space="preserve">Esercitazioni sul public </w:t>
            </w:r>
            <w:proofErr w:type="spellStart"/>
            <w:r w:rsidRPr="004D3C68">
              <w:rPr>
                <w:rFonts w:ascii="Montserrat" w:hAnsi="Montserrat" w:cstheme="minorHAnsi"/>
                <w:sz w:val="18"/>
                <w:szCs w:val="18"/>
              </w:rPr>
              <w:t>speaking</w:t>
            </w:r>
            <w:proofErr w:type="spellEnd"/>
          </w:p>
          <w:p w14:paraId="191A9D10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 w:cstheme="minorHAnsi"/>
                <w:sz w:val="18"/>
                <w:szCs w:val="18"/>
              </w:rPr>
              <w:t xml:space="preserve">Organizzazione di gare di </w:t>
            </w:r>
            <w:proofErr w:type="spellStart"/>
            <w:r w:rsidRPr="004D3C68">
              <w:rPr>
                <w:rFonts w:ascii="Montserrat" w:hAnsi="Montserrat" w:cstheme="minorHAnsi"/>
                <w:sz w:val="18"/>
                <w:szCs w:val="18"/>
              </w:rPr>
              <w:t>debate</w:t>
            </w:r>
            <w:proofErr w:type="spellEnd"/>
          </w:p>
          <w:p w14:paraId="2D082417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 w:cstheme="minorHAnsi"/>
                <w:sz w:val="18"/>
                <w:szCs w:val="18"/>
              </w:rPr>
              <w:t>Presentazione di eventi</w:t>
            </w:r>
          </w:p>
        </w:tc>
        <w:tc>
          <w:tcPr>
            <w:tcW w:w="398" w:type="pct"/>
            <w:vAlign w:val="center"/>
          </w:tcPr>
          <w:p w14:paraId="2C5D3F74" w14:textId="77777777" w:rsidR="001B0FFE" w:rsidRPr="00981FF4" w:rsidRDefault="001B0FFE" w:rsidP="00482DCC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981FF4"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shd w:val="clear" w:color="auto" w:fill="DBE5F1" w:themeFill="accent1" w:themeFillTint="33"/>
            <w:vAlign w:val="center"/>
          </w:tcPr>
          <w:p w14:paraId="1058085B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2h</w:t>
            </w:r>
          </w:p>
        </w:tc>
      </w:tr>
      <w:tr w:rsidR="001B0FFE" w:rsidRPr="004D3C68" w14:paraId="13A0C18A" w14:textId="77777777" w:rsidTr="007C1398">
        <w:trPr>
          <w:trHeight w:val="806"/>
          <w:jc w:val="center"/>
        </w:trPr>
        <w:tc>
          <w:tcPr>
            <w:tcW w:w="528" w:type="pct"/>
            <w:vMerge w:val="restart"/>
            <w:shd w:val="clear" w:color="auto" w:fill="DBE5F1" w:themeFill="accent1" w:themeFillTint="33"/>
          </w:tcPr>
          <w:p w14:paraId="271843F8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Lavorare </w:t>
            </w:r>
          </w:p>
          <w:p w14:paraId="68F45144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su se stessi </w:t>
            </w:r>
          </w:p>
          <w:p w14:paraId="7FDE852D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e sulla motivazione</w:t>
            </w:r>
          </w:p>
        </w:tc>
        <w:tc>
          <w:tcPr>
            <w:tcW w:w="1151" w:type="pct"/>
          </w:tcPr>
          <w:p w14:paraId="16A809A2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Eventi con esperti esterni</w:t>
            </w:r>
          </w:p>
          <w:p w14:paraId="4786501C" w14:textId="77777777" w:rsidR="001B0FFE" w:rsidRDefault="001B0FFE" w:rsidP="00482DCC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Le manovre salvavita</w:t>
            </w:r>
          </w:p>
          <w:p w14:paraId="56269089" w14:textId="77777777" w:rsidR="001B0FFE" w:rsidRDefault="001B0FFE" w:rsidP="00482DCC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Fondazione Corriere della sera</w:t>
            </w:r>
          </w:p>
          <w:p w14:paraId="06BC2E39" w14:textId="3AA6DBDD" w:rsidR="00495316" w:rsidRPr="006625E5" w:rsidRDefault="00495316" w:rsidP="00482DCC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Settimana della musica</w:t>
            </w:r>
          </w:p>
        </w:tc>
        <w:tc>
          <w:tcPr>
            <w:tcW w:w="745" w:type="pct"/>
          </w:tcPr>
          <w:p w14:paraId="7C45F155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Classe</w:t>
            </w:r>
          </w:p>
          <w:p w14:paraId="39F5EDF5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Palestra</w:t>
            </w:r>
            <w:r w:rsidRPr="004D3C68">
              <w:rPr>
                <w:rFonts w:ascii="Montserrat" w:hAnsi="Montserrat"/>
                <w:bCs/>
                <w:sz w:val="18"/>
                <w:szCs w:val="18"/>
              </w:rPr>
              <w:t xml:space="preserve"> </w:t>
            </w:r>
          </w:p>
          <w:p w14:paraId="224845AA" w14:textId="4D80ED61" w:rsidR="00495316" w:rsidRPr="004D3C68" w:rsidRDefault="00495316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Cs/>
                <w:sz w:val="18"/>
                <w:szCs w:val="18"/>
              </w:rPr>
            </w:pPr>
            <w:r>
              <w:rPr>
                <w:rFonts w:ascii="Montserrat" w:hAnsi="Montserrat"/>
                <w:bCs/>
                <w:sz w:val="18"/>
                <w:szCs w:val="18"/>
              </w:rPr>
              <w:t>Scuola: laboratorio musicale</w:t>
            </w:r>
          </w:p>
        </w:tc>
        <w:tc>
          <w:tcPr>
            <w:tcW w:w="786" w:type="pct"/>
          </w:tcPr>
          <w:p w14:paraId="49A540EE" w14:textId="06CE555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Esperti sui temi individuati</w:t>
            </w:r>
          </w:p>
        </w:tc>
        <w:tc>
          <w:tcPr>
            <w:tcW w:w="1211" w:type="pct"/>
          </w:tcPr>
          <w:p w14:paraId="63B8D0D0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 w:cstheme="minorHAnsi"/>
                <w:sz w:val="18"/>
                <w:szCs w:val="18"/>
              </w:rPr>
              <w:t xml:space="preserve">Incontri divulgativi su temi culturali, </w:t>
            </w:r>
          </w:p>
          <w:p w14:paraId="63C4DBF5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 w:rsidRPr="004D3C68">
              <w:rPr>
                <w:rFonts w:ascii="Montserrat" w:hAnsi="Montserrat" w:cstheme="minorHAnsi"/>
                <w:sz w:val="18"/>
                <w:szCs w:val="18"/>
              </w:rPr>
              <w:t>di attualità, di legalità, di economia, della salute ecc.</w:t>
            </w:r>
          </w:p>
          <w:p w14:paraId="442F9A0C" w14:textId="4305C726" w:rsidR="00495316" w:rsidRPr="004D3C68" w:rsidRDefault="00495316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 w:cstheme="minorHAnsi"/>
                <w:sz w:val="18"/>
                <w:szCs w:val="18"/>
              </w:rPr>
              <w:t>Masterclass</w:t>
            </w:r>
          </w:p>
        </w:tc>
        <w:tc>
          <w:tcPr>
            <w:tcW w:w="398" w:type="pct"/>
            <w:vAlign w:val="center"/>
          </w:tcPr>
          <w:p w14:paraId="71359A12" w14:textId="77777777" w:rsidR="001B0FFE" w:rsidRDefault="001B0FFE" w:rsidP="00482DCC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  <w:p w14:paraId="0FCFB468" w14:textId="77777777" w:rsidR="001B0FFE" w:rsidRDefault="001B0FFE" w:rsidP="00482DCC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  <w:p w14:paraId="30648AF8" w14:textId="2AD3F885" w:rsidR="00495316" w:rsidRPr="006625E5" w:rsidRDefault="00495316" w:rsidP="00482DCC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15h</w:t>
            </w:r>
          </w:p>
        </w:tc>
        <w:tc>
          <w:tcPr>
            <w:tcW w:w="181" w:type="pct"/>
            <w:vMerge w:val="restart"/>
            <w:shd w:val="clear" w:color="auto" w:fill="DBE5F1" w:themeFill="accent1" w:themeFillTint="33"/>
            <w:vAlign w:val="center"/>
          </w:tcPr>
          <w:p w14:paraId="1C340B43" w14:textId="59DD2EBA" w:rsidR="001B0FFE" w:rsidRPr="004D3C68" w:rsidRDefault="00495316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42</w:t>
            </w:r>
            <w:r w:rsidR="001B0FFE">
              <w:rPr>
                <w:rFonts w:ascii="Montserrat" w:hAnsi="Montserrat"/>
                <w:b/>
                <w:bCs/>
                <w:sz w:val="18"/>
                <w:szCs w:val="18"/>
              </w:rPr>
              <w:t>h</w:t>
            </w:r>
          </w:p>
        </w:tc>
      </w:tr>
      <w:tr w:rsidR="001B0FFE" w:rsidRPr="004D3C68" w14:paraId="307B5035" w14:textId="77777777" w:rsidTr="007C1398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192D8774" w14:textId="77777777" w:rsidR="001B0FFE" w:rsidRPr="004D3C68" w:rsidRDefault="001B0FFE" w:rsidP="007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02B22916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Progetti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4D3C68">
              <w:rPr>
                <w:rFonts w:ascii="Montserrat" w:hAnsi="Montserrat"/>
                <w:sz w:val="18"/>
                <w:szCs w:val="18"/>
              </w:rPr>
              <w:t>a carattere orientativo</w:t>
            </w:r>
          </w:p>
          <w:p w14:paraId="07DEF076" w14:textId="77777777" w:rsidR="001B0FFE" w:rsidRPr="00981FF4" w:rsidRDefault="001B0FFE" w:rsidP="00482DCC">
            <w:pPr>
              <w:pStyle w:val="Paragrafoelenco"/>
              <w:widowControl w:val="0"/>
              <w:numPr>
                <w:ilvl w:val="0"/>
                <w:numId w:val="15"/>
              </w:numPr>
              <w:suppressAutoHyphens/>
              <w:adjustRightInd w:val="0"/>
              <w:snapToGrid w:val="0"/>
              <w:spacing w:line="240" w:lineRule="auto"/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</w:pPr>
            <w:r w:rsidRPr="00981FF4">
              <w:rPr>
                <w:rFonts w:ascii="Prompt" w:hAnsi="Prompt" w:cs="Prompt" w:hint="cs"/>
                <w:color w:val="262626"/>
                <w:sz w:val="20"/>
                <w:szCs w:val="20"/>
                <w:shd w:val="clear" w:color="auto" w:fill="EAEAEA"/>
              </w:rPr>
              <w:t>"Illuminare il futuro" per la Giornata Nazionale dell'Orientamento a cura dell'</w:t>
            </w:r>
            <w:proofErr w:type="spellStart"/>
            <w:r w:rsidRPr="00981FF4">
              <w:rPr>
                <w:rFonts w:ascii="Prompt" w:hAnsi="Prompt" w:cs="Prompt" w:hint="cs"/>
                <w:color w:val="262626"/>
                <w:sz w:val="20"/>
                <w:szCs w:val="20"/>
                <w:shd w:val="clear" w:color="auto" w:fill="EAEAEA"/>
              </w:rPr>
              <w:t>Or.S.I</w:t>
            </w:r>
            <w:proofErr w:type="spellEnd"/>
            <w:r w:rsidRPr="00981FF4">
              <w:rPr>
                <w:rFonts w:ascii="Prompt" w:hAnsi="Prompt" w:cs="Prompt" w:hint="cs"/>
                <w:color w:val="262626"/>
                <w:sz w:val="20"/>
                <w:szCs w:val="20"/>
                <w:shd w:val="clear" w:color="auto" w:fill="EAEAEA"/>
              </w:rPr>
              <w:t>. (Orientamento Sostenibile e Inclusivo)</w:t>
            </w:r>
          </w:p>
          <w:p w14:paraId="0EBB8C94" w14:textId="77777777" w:rsidR="001B0FFE" w:rsidRPr="006625E5" w:rsidRDefault="001B0FFE" w:rsidP="00482DCC">
            <w:pPr>
              <w:pStyle w:val="Paragrafoelenco"/>
              <w:widowControl w:val="0"/>
              <w:numPr>
                <w:ilvl w:val="0"/>
                <w:numId w:val="15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 w:rsidRPr="006625E5"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  <w:t xml:space="preserve">Progetto </w:t>
            </w:r>
            <w:proofErr w:type="spellStart"/>
            <w:r w:rsidRPr="006625E5"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  <w:t>Or.S.I</w:t>
            </w:r>
            <w:proofErr w:type="spellEnd"/>
            <w:r w:rsidRPr="006625E5">
              <w:rPr>
                <w:rFonts w:ascii="Prompt" w:hAnsi="Prompt" w:cs="Prompt"/>
                <w:color w:val="262626"/>
                <w:sz w:val="20"/>
                <w:szCs w:val="20"/>
                <w:shd w:val="clear" w:color="auto" w:fill="EAEAEA"/>
              </w:rPr>
              <w:t>.</w:t>
            </w:r>
          </w:p>
          <w:p w14:paraId="4C0CCC9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45" w:type="pct"/>
          </w:tcPr>
          <w:p w14:paraId="2211AEB6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86" w:type="pct"/>
          </w:tcPr>
          <w:p w14:paraId="1B6842DA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Esperti esterni </w:t>
            </w:r>
          </w:p>
          <w:p w14:paraId="09D96AA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e docenti interni</w:t>
            </w:r>
          </w:p>
        </w:tc>
        <w:tc>
          <w:tcPr>
            <w:tcW w:w="1211" w:type="pct"/>
          </w:tcPr>
          <w:p w14:paraId="74DD711D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 w:cstheme="minorHAnsi"/>
                <w:sz w:val="18"/>
                <w:szCs w:val="18"/>
              </w:rPr>
              <w:t xml:space="preserve">Laboratori </w:t>
            </w:r>
          </w:p>
          <w:p w14:paraId="6E496DAD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 w:cstheme="minorHAnsi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 w:cstheme="minorHAnsi"/>
                <w:sz w:val="18"/>
                <w:szCs w:val="18"/>
              </w:rPr>
              <w:t>Riflessione sulle proprie emozioni</w:t>
            </w:r>
          </w:p>
        </w:tc>
        <w:tc>
          <w:tcPr>
            <w:tcW w:w="398" w:type="pct"/>
            <w:vAlign w:val="center"/>
          </w:tcPr>
          <w:p w14:paraId="120187B4" w14:textId="77777777" w:rsidR="001B0FFE" w:rsidRPr="006625E5" w:rsidRDefault="001B0FFE" w:rsidP="00482DCC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  <w:r w:rsidRPr="006625E5">
              <w:rPr>
                <w:rFonts w:ascii="Montserrat" w:hAnsi="Montserrat"/>
                <w:sz w:val="18"/>
                <w:szCs w:val="18"/>
              </w:rPr>
              <w:t>h</w:t>
            </w:r>
          </w:p>
          <w:p w14:paraId="5FBFAF9F" w14:textId="77777777" w:rsidR="001B0FFE" w:rsidRPr="006625E5" w:rsidRDefault="001B0FFE" w:rsidP="00482DCC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</w:t>
            </w:r>
            <w:r w:rsidRPr="006625E5">
              <w:rPr>
                <w:rFonts w:ascii="Montserrat" w:hAnsi="Montserrat"/>
                <w:sz w:val="18"/>
                <w:szCs w:val="18"/>
              </w:rPr>
              <w:t>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57C15F8C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B0FFE" w:rsidRPr="004D3C68" w14:paraId="238D3038" w14:textId="77777777" w:rsidTr="007C1398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05C0CCA3" w14:textId="77777777" w:rsidR="001B0FFE" w:rsidRPr="004D3C68" w:rsidRDefault="001B0FFE" w:rsidP="007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5077325A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Test </w:t>
            </w:r>
            <w:r>
              <w:rPr>
                <w:rFonts w:ascii="Montserrat" w:hAnsi="Montserrat"/>
                <w:sz w:val="18"/>
                <w:szCs w:val="18"/>
              </w:rPr>
              <w:t>monitoraggio/autovalutazione</w:t>
            </w:r>
          </w:p>
        </w:tc>
        <w:tc>
          <w:tcPr>
            <w:tcW w:w="745" w:type="pct"/>
          </w:tcPr>
          <w:p w14:paraId="07D375D3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Classe</w:t>
            </w:r>
          </w:p>
        </w:tc>
        <w:tc>
          <w:tcPr>
            <w:tcW w:w="786" w:type="pct"/>
          </w:tcPr>
          <w:p w14:paraId="565BCBEF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11" w:type="pct"/>
          </w:tcPr>
          <w:p w14:paraId="1AAB7714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Somministrazione di test</w:t>
            </w:r>
            <w:r>
              <w:rPr>
                <w:rFonts w:ascii="Montserrat" w:hAnsi="Montserrat"/>
                <w:sz w:val="18"/>
                <w:szCs w:val="18"/>
              </w:rPr>
              <w:t xml:space="preserve"> iniziale, intermedio e finale.</w:t>
            </w:r>
          </w:p>
        </w:tc>
        <w:tc>
          <w:tcPr>
            <w:tcW w:w="398" w:type="pct"/>
            <w:vAlign w:val="center"/>
          </w:tcPr>
          <w:p w14:paraId="3F03F94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167F0FC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B0FFE" w:rsidRPr="004D3C68" w14:paraId="049BE508" w14:textId="77777777" w:rsidTr="007C1398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7A7F8F89" w14:textId="77777777" w:rsidR="001B0FFE" w:rsidRPr="004D3C68" w:rsidRDefault="001B0FFE" w:rsidP="007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0AB267A5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Incontri con il tutor dell’orientamento</w:t>
            </w:r>
          </w:p>
        </w:tc>
        <w:tc>
          <w:tcPr>
            <w:tcW w:w="745" w:type="pct"/>
          </w:tcPr>
          <w:p w14:paraId="793ED591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86" w:type="pct"/>
          </w:tcPr>
          <w:p w14:paraId="7A941774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11" w:type="pct"/>
          </w:tcPr>
          <w:p w14:paraId="1E54C00B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Colloquio individuale</w:t>
            </w:r>
          </w:p>
          <w:p w14:paraId="34582610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Colloquio con le famiglie</w:t>
            </w:r>
          </w:p>
        </w:tc>
        <w:tc>
          <w:tcPr>
            <w:tcW w:w="398" w:type="pct"/>
            <w:vAlign w:val="center"/>
          </w:tcPr>
          <w:p w14:paraId="34B8F2E7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364B5F83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B0FFE" w:rsidRPr="004D3C68" w14:paraId="46AE9B88" w14:textId="77777777" w:rsidTr="007C1398">
        <w:trPr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6BAE1F79" w14:textId="77777777" w:rsidR="001B0FFE" w:rsidRPr="004D3C68" w:rsidRDefault="001B0FFE" w:rsidP="007C1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11FA4E4F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Compilazione </w:t>
            </w:r>
            <w:r>
              <w:rPr>
                <w:rFonts w:ascii="Montserrat" w:hAnsi="Montserrat"/>
                <w:sz w:val="18"/>
                <w:szCs w:val="18"/>
              </w:rPr>
              <w:t>dell’</w:t>
            </w:r>
            <w:r w:rsidRPr="004D3C68">
              <w:rPr>
                <w:rFonts w:ascii="Montserrat" w:hAnsi="Montserrat"/>
                <w:sz w:val="18"/>
                <w:szCs w:val="18"/>
              </w:rPr>
              <w:t>e-portfolio</w:t>
            </w:r>
          </w:p>
        </w:tc>
        <w:tc>
          <w:tcPr>
            <w:tcW w:w="745" w:type="pct"/>
          </w:tcPr>
          <w:p w14:paraId="4A9AEF29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</w:tc>
        <w:tc>
          <w:tcPr>
            <w:tcW w:w="786" w:type="pct"/>
          </w:tcPr>
          <w:p w14:paraId="34D5D62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Docente tutor</w:t>
            </w:r>
          </w:p>
        </w:tc>
        <w:tc>
          <w:tcPr>
            <w:tcW w:w="1211" w:type="pct"/>
          </w:tcPr>
          <w:p w14:paraId="0A85835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Scelta del capolavoro</w:t>
            </w:r>
          </w:p>
          <w:p w14:paraId="3F0C6D0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Accesso alla piattaforma dedicata</w:t>
            </w:r>
          </w:p>
        </w:tc>
        <w:tc>
          <w:tcPr>
            <w:tcW w:w="398" w:type="pct"/>
            <w:vAlign w:val="center"/>
          </w:tcPr>
          <w:p w14:paraId="5ABFB03C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06D8CFF5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B0FFE" w:rsidRPr="004D3C68" w14:paraId="7258560A" w14:textId="77777777" w:rsidTr="007C1398">
        <w:trPr>
          <w:trHeight w:val="882"/>
          <w:jc w:val="center"/>
        </w:trPr>
        <w:tc>
          <w:tcPr>
            <w:tcW w:w="528" w:type="pct"/>
            <w:vMerge w:val="restart"/>
            <w:shd w:val="clear" w:color="auto" w:fill="DBE5F1" w:themeFill="accent1" w:themeFillTint="33"/>
          </w:tcPr>
          <w:p w14:paraId="33918CB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 xml:space="preserve">Conoscere </w:t>
            </w:r>
          </w:p>
          <w:p w14:paraId="71D0404A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la formazione superiore</w:t>
            </w:r>
          </w:p>
        </w:tc>
        <w:tc>
          <w:tcPr>
            <w:tcW w:w="1151" w:type="pct"/>
          </w:tcPr>
          <w:p w14:paraId="5D3F41BB" w14:textId="77777777" w:rsidR="001B0FFE" w:rsidRPr="00DA0710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L’offerta universitaria</w:t>
            </w:r>
          </w:p>
        </w:tc>
        <w:tc>
          <w:tcPr>
            <w:tcW w:w="745" w:type="pct"/>
          </w:tcPr>
          <w:p w14:paraId="5EC97DAC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Università</w:t>
            </w:r>
          </w:p>
        </w:tc>
        <w:tc>
          <w:tcPr>
            <w:tcW w:w="786" w:type="pct"/>
          </w:tcPr>
          <w:p w14:paraId="72E7080C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242CA906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 universi</w:t>
            </w:r>
            <w:r>
              <w:rPr>
                <w:rFonts w:ascii="Montserrat" w:hAnsi="Montserrat"/>
                <w:sz w:val="18"/>
                <w:szCs w:val="18"/>
              </w:rPr>
              <w:t>tari</w:t>
            </w:r>
          </w:p>
        </w:tc>
        <w:tc>
          <w:tcPr>
            <w:tcW w:w="1211" w:type="pct"/>
          </w:tcPr>
          <w:p w14:paraId="605D1DF9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Incontri con docenti </w:t>
            </w:r>
            <w:r>
              <w:rPr>
                <w:rFonts w:ascii="Montserrat" w:hAnsi="Montserrat"/>
                <w:sz w:val="18"/>
                <w:szCs w:val="18"/>
              </w:rPr>
              <w:t xml:space="preserve">di </w:t>
            </w:r>
            <w:r w:rsidRPr="004D3C68">
              <w:rPr>
                <w:rFonts w:ascii="Montserrat" w:hAnsi="Montserrat"/>
                <w:sz w:val="18"/>
                <w:szCs w:val="18"/>
              </w:rPr>
              <w:t>orientamento</w:t>
            </w:r>
          </w:p>
          <w:p w14:paraId="6F53CEA4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Visite guidate</w:t>
            </w:r>
          </w:p>
        </w:tc>
        <w:tc>
          <w:tcPr>
            <w:tcW w:w="398" w:type="pct"/>
            <w:vAlign w:val="center"/>
          </w:tcPr>
          <w:p w14:paraId="7D2B6D13" w14:textId="77777777" w:rsidR="001B0FFE" w:rsidRPr="00981FF4" w:rsidRDefault="001B0FFE" w:rsidP="007C1398">
            <w:pPr>
              <w:pStyle w:val="Paragrafoelenco"/>
              <w:widowControl w:val="0"/>
              <w:suppressAutoHyphens/>
              <w:adjustRightInd w:val="0"/>
              <w:snapToGrid w:val="0"/>
              <w:spacing w:line="240" w:lineRule="auto"/>
              <w:ind w:left="-74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3h</w:t>
            </w:r>
          </w:p>
        </w:tc>
        <w:tc>
          <w:tcPr>
            <w:tcW w:w="181" w:type="pct"/>
            <w:vMerge w:val="restart"/>
            <w:shd w:val="clear" w:color="auto" w:fill="DBE5F1" w:themeFill="accent1" w:themeFillTint="33"/>
            <w:vAlign w:val="center"/>
          </w:tcPr>
          <w:p w14:paraId="060469B7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6h</w:t>
            </w:r>
          </w:p>
        </w:tc>
      </w:tr>
      <w:tr w:rsidR="001B0FFE" w:rsidRPr="004D3C68" w14:paraId="1C72AF0D" w14:textId="77777777" w:rsidTr="007C1398">
        <w:trPr>
          <w:trHeight w:val="740"/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41E99F31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3A8CE175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 xml:space="preserve">La formazione presso </w:t>
            </w:r>
            <w:r>
              <w:rPr>
                <w:rFonts w:ascii="Montserrat" w:hAnsi="Montserrat"/>
                <w:sz w:val="18"/>
                <w:szCs w:val="18"/>
              </w:rPr>
              <w:t xml:space="preserve">gli </w:t>
            </w:r>
            <w:proofErr w:type="spellStart"/>
            <w:r w:rsidRPr="004D3C68">
              <w:rPr>
                <w:rFonts w:ascii="Montserrat" w:hAnsi="Montserrat"/>
                <w:sz w:val="18"/>
                <w:szCs w:val="18"/>
              </w:rPr>
              <w:t>I</w:t>
            </w:r>
            <w:r>
              <w:rPr>
                <w:rFonts w:ascii="Montserrat" w:hAnsi="Montserrat"/>
                <w:sz w:val="18"/>
                <w:szCs w:val="18"/>
              </w:rPr>
              <w:t>ts</w:t>
            </w:r>
            <w:proofErr w:type="spellEnd"/>
          </w:p>
        </w:tc>
        <w:tc>
          <w:tcPr>
            <w:tcW w:w="745" w:type="pct"/>
          </w:tcPr>
          <w:p w14:paraId="49B22A5B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Scuola </w:t>
            </w:r>
          </w:p>
          <w:p w14:paraId="530FD1A1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86" w:type="pct"/>
          </w:tcPr>
          <w:p w14:paraId="20E9EEE6" w14:textId="77777777" w:rsidR="001B0FFE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497EA620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Referenti </w:t>
            </w:r>
            <w:r>
              <w:rPr>
                <w:rFonts w:ascii="Montserrat" w:hAnsi="Montserrat"/>
                <w:sz w:val="18"/>
                <w:szCs w:val="18"/>
              </w:rPr>
              <w:t xml:space="preserve">di </w:t>
            </w:r>
            <w:proofErr w:type="spellStart"/>
            <w:r w:rsidRPr="004D3C68">
              <w:rPr>
                <w:rFonts w:ascii="Montserrat" w:hAnsi="Montserrat"/>
                <w:sz w:val="18"/>
                <w:szCs w:val="18"/>
              </w:rPr>
              <w:t>I</w:t>
            </w:r>
            <w:r>
              <w:rPr>
                <w:rFonts w:ascii="Montserrat" w:hAnsi="Montserrat"/>
                <w:sz w:val="18"/>
                <w:szCs w:val="18"/>
              </w:rPr>
              <w:t>ts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 (CS)</w:t>
            </w:r>
          </w:p>
        </w:tc>
        <w:tc>
          <w:tcPr>
            <w:tcW w:w="1211" w:type="pct"/>
          </w:tcPr>
          <w:p w14:paraId="1AB7F8C9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Incontri con esperti</w:t>
            </w:r>
          </w:p>
          <w:p w14:paraId="1ED004B9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2D51EE8C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3B393352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B0FFE" w:rsidRPr="004D3C68" w14:paraId="072041FA" w14:textId="77777777" w:rsidTr="007C1398">
        <w:trPr>
          <w:trHeight w:val="197"/>
          <w:jc w:val="center"/>
        </w:trPr>
        <w:tc>
          <w:tcPr>
            <w:tcW w:w="528" w:type="pct"/>
            <w:vMerge/>
            <w:shd w:val="clear" w:color="auto" w:fill="DBE5F1" w:themeFill="accent1" w:themeFillTint="33"/>
          </w:tcPr>
          <w:p w14:paraId="76B24C87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151" w:type="pct"/>
          </w:tcPr>
          <w:p w14:paraId="312EC9D6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Le professioni militari</w:t>
            </w:r>
          </w:p>
        </w:tc>
        <w:tc>
          <w:tcPr>
            <w:tcW w:w="745" w:type="pct"/>
          </w:tcPr>
          <w:p w14:paraId="6B01D4B5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Scuola</w:t>
            </w:r>
          </w:p>
        </w:tc>
        <w:tc>
          <w:tcPr>
            <w:tcW w:w="786" w:type="pct"/>
          </w:tcPr>
          <w:p w14:paraId="404A05E9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Referenti esterni e docenti</w:t>
            </w:r>
          </w:p>
        </w:tc>
        <w:tc>
          <w:tcPr>
            <w:tcW w:w="1211" w:type="pct"/>
          </w:tcPr>
          <w:p w14:paraId="72D193AF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4D3C68">
              <w:rPr>
                <w:rFonts w:ascii="Montserrat" w:hAnsi="Montserrat"/>
                <w:sz w:val="18"/>
                <w:szCs w:val="18"/>
              </w:rPr>
              <w:t>Incontri con esperti</w:t>
            </w:r>
          </w:p>
        </w:tc>
        <w:tc>
          <w:tcPr>
            <w:tcW w:w="398" w:type="pct"/>
            <w:vAlign w:val="center"/>
          </w:tcPr>
          <w:p w14:paraId="6D1B8AD2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1h</w:t>
            </w:r>
          </w:p>
        </w:tc>
        <w:tc>
          <w:tcPr>
            <w:tcW w:w="181" w:type="pct"/>
            <w:vMerge/>
            <w:shd w:val="clear" w:color="auto" w:fill="DBE5F1" w:themeFill="accent1" w:themeFillTint="33"/>
            <w:vAlign w:val="center"/>
          </w:tcPr>
          <w:p w14:paraId="54A98A02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1B0FFE" w:rsidRPr="004D3C68" w14:paraId="384B6738" w14:textId="77777777" w:rsidTr="007C1398">
        <w:trPr>
          <w:trHeight w:val="520"/>
          <w:jc w:val="center"/>
        </w:trPr>
        <w:tc>
          <w:tcPr>
            <w:tcW w:w="528" w:type="pct"/>
            <w:shd w:val="clear" w:color="auto" w:fill="DBE5F1" w:themeFill="accent1" w:themeFillTint="33"/>
          </w:tcPr>
          <w:p w14:paraId="7B8FBFBA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Conoscere</w:t>
            </w:r>
          </w:p>
          <w:p w14:paraId="54BB2D58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D3C68">
              <w:rPr>
                <w:rFonts w:ascii="Montserrat" w:hAnsi="Montserrat"/>
                <w:b/>
                <w:bCs/>
                <w:sz w:val="18"/>
                <w:szCs w:val="18"/>
              </w:rPr>
              <w:t>il territorio</w:t>
            </w:r>
          </w:p>
        </w:tc>
        <w:tc>
          <w:tcPr>
            <w:tcW w:w="1151" w:type="pct"/>
          </w:tcPr>
          <w:p w14:paraId="2BC75CAA" w14:textId="77777777" w:rsidR="001B0FFE" w:rsidRDefault="001B0FFE" w:rsidP="00482DCC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DA0710">
              <w:rPr>
                <w:rFonts w:ascii="Montserrat" w:hAnsi="Montserrat"/>
                <w:sz w:val="18"/>
                <w:szCs w:val="18"/>
              </w:rPr>
              <w:t>OrientaCalabria</w:t>
            </w:r>
            <w:proofErr w:type="spellEnd"/>
            <w:r w:rsidRPr="00DA0710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  <w:p w14:paraId="1A3ABB7A" w14:textId="77777777" w:rsidR="001B0FFE" w:rsidRPr="00DA0710" w:rsidRDefault="001B0FFE" w:rsidP="00482DCC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adjustRightInd w:val="0"/>
              <w:snapToGrid w:val="0"/>
              <w:spacing w:line="240" w:lineRule="auto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Tutela e valorizzazione del patrimonio culturale nella tradizione ecologica</w:t>
            </w:r>
          </w:p>
          <w:p w14:paraId="5A37095E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45" w:type="pct"/>
          </w:tcPr>
          <w:p w14:paraId="0C6F3105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 xml:space="preserve">Fiere </w:t>
            </w:r>
            <w:r>
              <w:rPr>
                <w:rFonts w:ascii="Montserrat" w:hAnsi="Montserrat"/>
                <w:sz w:val="18"/>
                <w:szCs w:val="18"/>
              </w:rPr>
              <w:t>specializzate</w:t>
            </w:r>
          </w:p>
          <w:p w14:paraId="20B84670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•Convegno/Conferenze</w:t>
            </w:r>
          </w:p>
        </w:tc>
        <w:tc>
          <w:tcPr>
            <w:tcW w:w="786" w:type="pct"/>
          </w:tcPr>
          <w:p w14:paraId="58730450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Docenti</w:t>
            </w:r>
          </w:p>
          <w:p w14:paraId="4F7951CB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Enti locali del terzo settore</w:t>
            </w:r>
          </w:p>
        </w:tc>
        <w:tc>
          <w:tcPr>
            <w:tcW w:w="1211" w:type="pct"/>
          </w:tcPr>
          <w:p w14:paraId="7C43C5B0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• </w:t>
            </w:r>
            <w:r w:rsidRPr="004D3C68">
              <w:rPr>
                <w:rFonts w:ascii="Montserrat" w:hAnsi="Montserrat"/>
                <w:sz w:val="18"/>
                <w:szCs w:val="18"/>
              </w:rPr>
              <w:t>Visita guidata</w:t>
            </w:r>
          </w:p>
          <w:p w14:paraId="4F03F52F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• Conferenza</w:t>
            </w:r>
          </w:p>
        </w:tc>
        <w:tc>
          <w:tcPr>
            <w:tcW w:w="398" w:type="pct"/>
            <w:vAlign w:val="center"/>
          </w:tcPr>
          <w:p w14:paraId="65E1FCD7" w14:textId="77777777" w:rsidR="001B0FFE" w:rsidRDefault="001B0FFE" w:rsidP="00482DCC">
            <w:pPr>
              <w:pStyle w:val="Paragrafoelenco"/>
              <w:widowControl w:val="0"/>
              <w:numPr>
                <w:ilvl w:val="0"/>
                <w:numId w:val="1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6h</w:t>
            </w:r>
          </w:p>
          <w:p w14:paraId="29ADAC1C" w14:textId="77777777" w:rsidR="001B0FFE" w:rsidRPr="00DA0710" w:rsidRDefault="001B0FFE" w:rsidP="00482DCC">
            <w:pPr>
              <w:pStyle w:val="Paragrafoelenco"/>
              <w:widowControl w:val="0"/>
              <w:numPr>
                <w:ilvl w:val="0"/>
                <w:numId w:val="19"/>
              </w:numPr>
              <w:suppressAutoHyphens/>
              <w:adjustRightInd w:val="0"/>
              <w:snapToGrid w:val="0"/>
              <w:spacing w:line="24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2h</w:t>
            </w:r>
          </w:p>
        </w:tc>
        <w:tc>
          <w:tcPr>
            <w:tcW w:w="181" w:type="pct"/>
            <w:shd w:val="clear" w:color="auto" w:fill="DBE5F1" w:themeFill="accent1" w:themeFillTint="33"/>
            <w:vAlign w:val="center"/>
          </w:tcPr>
          <w:p w14:paraId="06B06626" w14:textId="77777777" w:rsidR="001B0FFE" w:rsidRPr="004D3C68" w:rsidRDefault="001B0FFE" w:rsidP="007C1398">
            <w:pPr>
              <w:widowControl w:val="0"/>
              <w:suppressAutoHyphens/>
              <w:adjustRightInd w:val="0"/>
              <w:snapToGrid w:val="0"/>
              <w:spacing w:line="240" w:lineRule="auto"/>
              <w:contextualSpacing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8h</w:t>
            </w:r>
          </w:p>
        </w:tc>
      </w:tr>
    </w:tbl>
    <w:p w14:paraId="3FC397A6" w14:textId="77777777" w:rsidR="001B0FFE" w:rsidRDefault="001B0FFE" w:rsidP="001B0FFE">
      <w:pPr>
        <w:spacing w:line="240" w:lineRule="auto"/>
        <w:jc w:val="both"/>
        <w:rPr>
          <w:rFonts w:ascii="Montserrat" w:eastAsia="Montserrat" w:hAnsi="Montserrat" w:cs="Montserrat"/>
          <w:color w:val="003462"/>
          <w:sz w:val="20"/>
          <w:szCs w:val="20"/>
        </w:rPr>
      </w:pPr>
    </w:p>
    <w:p w14:paraId="4D9DA002" w14:textId="77777777" w:rsidR="001B0FFE" w:rsidRDefault="001B0FFE" w:rsidP="001B0FFE">
      <w:pPr>
        <w:spacing w:line="240" w:lineRule="auto"/>
        <w:jc w:val="both"/>
        <w:rPr>
          <w:rFonts w:ascii="Montserrat" w:eastAsia="Montserrat" w:hAnsi="Montserrat" w:cs="Montserrat"/>
          <w:color w:val="003462"/>
          <w:sz w:val="20"/>
          <w:szCs w:val="20"/>
        </w:rPr>
      </w:pPr>
    </w:p>
    <w:p w14:paraId="1B287152" w14:textId="77777777" w:rsidR="00703B09" w:rsidRDefault="00703B09" w:rsidP="00703B09">
      <w:pPr>
        <w:rPr>
          <w:rFonts w:ascii="Montserrat" w:eastAsia="Montserrat" w:hAnsi="Montserrat" w:cs="Montserrat"/>
          <w:color w:val="003462"/>
        </w:rPr>
      </w:pPr>
      <w:proofErr w:type="spellStart"/>
      <w:r>
        <w:rPr>
          <w:rFonts w:ascii="Montserrat" w:eastAsia="Montserrat" w:hAnsi="Montserrat" w:cs="Montserrat"/>
          <w:color w:val="003462"/>
        </w:rPr>
        <w:t>n.b.</w:t>
      </w:r>
      <w:proofErr w:type="spellEnd"/>
      <w:r>
        <w:rPr>
          <w:rFonts w:ascii="Montserrat" w:eastAsia="Montserrat" w:hAnsi="Montserrat" w:cs="Montserrat"/>
          <w:color w:val="003462"/>
        </w:rPr>
        <w:t xml:space="preserve">  I piani delle attività di orientamento rappresentano documenti programmatici flessibili e dunque potranno subire degli aggiornamenti qualora nel corso dell’anno scolastico si aprissero nuove opportunità formative coerenti con il PTOF   </w:t>
      </w:r>
    </w:p>
    <w:p w14:paraId="799018CC" w14:textId="77777777" w:rsidR="00703B09" w:rsidRDefault="00703B09" w:rsidP="00703B09">
      <w:pPr>
        <w:jc w:val="both"/>
        <w:rPr>
          <w:rFonts w:ascii="Liberation Serif" w:eastAsia="Songti SC" w:hAnsi="Liberation Serif" w:cs="Arial Unicode MS"/>
        </w:rPr>
      </w:pPr>
    </w:p>
    <w:p w14:paraId="28144B4A" w14:textId="77777777" w:rsidR="00703B09" w:rsidRDefault="00703B09" w:rsidP="00703B09">
      <w:pPr>
        <w:rPr>
          <w:rFonts w:ascii="Montserrat" w:eastAsia="Montserrat" w:hAnsi="Montserrat" w:cs="Montserrat"/>
          <w:color w:val="003462"/>
          <w:sz w:val="20"/>
          <w:szCs w:val="20"/>
        </w:rPr>
      </w:pPr>
    </w:p>
    <w:p w14:paraId="34FE279B" w14:textId="77777777" w:rsidR="001B0FFE" w:rsidRPr="008A44CB" w:rsidRDefault="001B0FFE" w:rsidP="00020699">
      <w:pPr>
        <w:spacing w:line="240" w:lineRule="auto"/>
        <w:jc w:val="both"/>
        <w:rPr>
          <w:rFonts w:ascii="Montserrat" w:eastAsia="Montserrat" w:hAnsi="Montserrat" w:cs="Montserrat"/>
          <w:color w:val="003462"/>
          <w:sz w:val="20"/>
          <w:szCs w:val="20"/>
        </w:rPr>
      </w:pPr>
      <w:bookmarkStart w:id="1" w:name="_GoBack"/>
      <w:bookmarkEnd w:id="1"/>
    </w:p>
    <w:sectPr w:rsidR="001B0FFE" w:rsidRPr="008A44CB" w:rsidSect="00224016">
      <w:headerReference w:type="default" r:id="rId9"/>
      <w:headerReference w:type="first" r:id="rId10"/>
      <w:pgSz w:w="16834" w:h="11909" w:orient="landscape"/>
      <w:pgMar w:top="568" w:right="566" w:bottom="850" w:left="850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8E20A" w14:textId="77777777" w:rsidR="00482DCC" w:rsidRDefault="00482DCC">
      <w:pPr>
        <w:spacing w:line="240" w:lineRule="auto"/>
      </w:pPr>
      <w:r>
        <w:separator/>
      </w:r>
    </w:p>
  </w:endnote>
  <w:endnote w:type="continuationSeparator" w:id="0">
    <w:p w14:paraId="1570B24C" w14:textId="77777777" w:rsidR="00482DCC" w:rsidRDefault="00482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Prompt">
    <w:altName w:val="Arial Unicode MS"/>
    <w:charset w:val="DE"/>
    <w:family w:val="auto"/>
    <w:pitch w:val="variable"/>
    <w:sig w:usb0="00000000" w:usb1="00000001" w:usb2="00000000" w:usb3="00000000" w:csb0="00010193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1" w:csb1="00000000"/>
  </w:font>
  <w:font w:name="Songti SC">
    <w:altName w:val="Times New Roman"/>
    <w:charset w:val="01"/>
    <w:family w:val="auto"/>
    <w:pitch w:val="variable"/>
    <w:sig w:usb0="00000001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4BDF8" w14:textId="77777777" w:rsidR="00482DCC" w:rsidRDefault="00482DCC">
      <w:pPr>
        <w:spacing w:line="240" w:lineRule="auto"/>
      </w:pPr>
      <w:r>
        <w:separator/>
      </w:r>
    </w:p>
  </w:footnote>
  <w:footnote w:type="continuationSeparator" w:id="0">
    <w:p w14:paraId="5BBF7FEB" w14:textId="77777777" w:rsidR="00482DCC" w:rsidRDefault="00482D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2D8F1" w14:textId="77777777" w:rsidR="00450D53" w:rsidRPr="00C16F1B" w:rsidRDefault="00450D53">
    <w:pPr>
      <w:jc w:val="center"/>
      <w:rPr>
        <w:color w:val="365F91" w:themeColor="accent1" w:themeShade="BF"/>
      </w:rPr>
    </w:pPr>
    <w:r w:rsidRPr="00C16F1B">
      <w:rPr>
        <w:color w:val="365F91" w:themeColor="accent1" w:themeShade="BF"/>
      </w:rPr>
      <w:t>I.M. LICEI TOMMASO CAMPANELLA – PIANO DELLE ATTIVITA’ DI ORIENTAMENTO</w:t>
    </w:r>
  </w:p>
  <w:p w14:paraId="45393A31" w14:textId="77777777" w:rsidR="00450D53" w:rsidRPr="00C16F1B" w:rsidRDefault="00450D53">
    <w:pPr>
      <w:jc w:val="center"/>
      <w:rPr>
        <w:sz w:val="28"/>
        <w:szCs w:val="28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7A3CD3" wp14:editId="63398FAC">
              <wp:simplePos x="0" y="0"/>
              <wp:positionH relativeFrom="column">
                <wp:posOffset>311150</wp:posOffset>
              </wp:positionH>
              <wp:positionV relativeFrom="paragraph">
                <wp:posOffset>25400</wp:posOffset>
              </wp:positionV>
              <wp:extent cx="8892000" cy="0"/>
              <wp:effectExtent l="0" t="0" r="0" b="0"/>
              <wp:wrapNone/>
              <wp:docPr id="1810337807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9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19E8DB" id="Connettore diritto 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5pt,2pt" to="724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y7nQEAAJsDAAAOAAAAZHJzL2Uyb0RvYy54bWysU8Fu2zAMvQ/oPwi6L3Z6GFIjTg8ttsuw&#10;Fd32AapMxQIkUaDU2Pn7UUriDNuAYcMuskTyPZKP9PZ+9k4cgJLF0Mv1qpUCgsbBhn0vv319/3Yj&#10;RcoqDMphgF4eIcn73c2b7RQ7uMUR3QAkmCSkboq9HHOOXdMkPYJXaYURAjsNkleZn7RvBlITs3vX&#10;3Lbtu2ZCGiKhhpTY+nhyyl3lNwZ0/mxMgixcL7m2XE+q50s5m91WdXtScbT6XIb6hyq8soGTLlSP&#10;KivxSvYXKm81YUKTVxp9g8ZYDbUH7mbd/tTNl1FFqL2wOCkuMqX/R6s/HR7CE7EMU0xdik9UupgN&#10;+fLl+sRcxTouYsGchWbjZnPHA2BN9cXXXIGRUv4A6EW59NLZUPpQnTp8TJmTceglpJhdKLZrBfWW&#10;jw5Ozmcwwg6cc11J6nLAgyNxUDxWpTWEvC6jZFoXOLrAjHVuAbZ/Bp7jCxTq4vwNeEHUzBjyAvY2&#10;IP0ue54vJZtT/EWBU99FghccjnU2VRregNrheVvLiv34rvDrP7X7DgAA//8DAFBLAwQUAAYACAAA&#10;ACEAClt+pt4AAAAHAQAADwAAAGRycy9kb3ducmV2LnhtbEyPwU7DMBBE70j9B2uRuCDqAClqQ5wK&#10;kKoeKKra8AFuvCRR43UUO2nK17PlAqfR7qxm36TL0TZiwM7XjhTcTyMQSIUzNZUKPvPV3RyED5qM&#10;bhyhgjN6WGaTq1Qnxp1oh8M+lIJDyCdaQRVCm0jpiwqt9lPXIrH35TqrA49dKU2nTxxuG/kQRU/S&#10;6pr4Q6VbfKuwOO57q2C9esX32bkvYzNb57dDvvn43s6VurkeX55BBBzD3zFc8BkdMmY6uJ6MF42C&#10;eMFVAivLxY7jxSOIw+9CZqn8z5/9AAAA//8DAFBLAQItABQABgAIAAAAIQC2gziS/gAAAOEBAAAT&#10;AAAAAAAAAAAAAAAAAAAAAABbQ29udGVudF9UeXBlc10ueG1sUEsBAi0AFAAGAAgAAAAhADj9If/W&#10;AAAAlAEAAAsAAAAAAAAAAAAAAAAALwEAAF9yZWxzLy5yZWxzUEsBAi0AFAAGAAgAAAAhANyxPLud&#10;AQAAmwMAAA4AAAAAAAAAAAAAAAAALgIAAGRycy9lMm9Eb2MueG1sUEsBAi0AFAAGAAgAAAAhAApb&#10;fqbeAAAABwEAAA8AAAAAAAAAAAAAAAAA9wMAAGRycy9kb3ducmV2LnhtbFBLBQYAAAAABAAEAPMA&#10;AAACBQAAAAA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92227" w14:textId="77777777" w:rsidR="00450D53" w:rsidRPr="00C16F1B" w:rsidRDefault="00450D53" w:rsidP="00C16F1B">
    <w:pPr>
      <w:jc w:val="center"/>
      <w:rPr>
        <w:color w:val="365F91" w:themeColor="accent1" w:themeShade="BF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ECC753B" wp14:editId="03FECC83">
              <wp:simplePos x="0" y="0"/>
              <wp:positionH relativeFrom="column">
                <wp:posOffset>190500</wp:posOffset>
              </wp:positionH>
              <wp:positionV relativeFrom="paragraph">
                <wp:posOffset>190500</wp:posOffset>
              </wp:positionV>
              <wp:extent cx="9180000" cy="0"/>
              <wp:effectExtent l="0" t="0" r="0" b="0"/>
              <wp:wrapNone/>
              <wp:docPr id="1280070689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15FE6B" id="Connettore diritto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pt,15pt" to="737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s7ngEAAJsDAAAOAAAAZHJzL2Uyb0RvYy54bWysU02P0zAQvSPxHyzfaZI9oCVquoddsZcV&#10;rPj4AV5n3FiyPdbYNOm/Z+y2KQIkBCIHxxnPezPvebK9W7wTB6BkMQyy27RSQNA42rAf5Ncv79/c&#10;SpGyCqNyGGCQR0jybvf61XaOPdzghG4EEkwSUj/HQU45x75pkp7Aq7TBCIEPDZJXmT9p34ykZmb3&#10;rrlp27fNjDRGQg0pcfThdCh3ld8Y0PmjMQmycIPk3nJdqa4vZW12W9XvScXJ6nMb6h+68MoGLrpS&#10;PaisxDeyv1B5qwkTmrzR6Bs0xmqoGlhN1/6k5vOkIlQtbE6Kq03p/9HqD4f78ExswxxTn+IzFRWL&#10;IV/e3J9YqlnH1SxYstAcfNfdtvxIoS9nzRUYKeVHQC/KZpDOhqJD9erwlDIX49RLSgm7UGLXDuou&#10;Hx2cDj+BEXbkml0lqcMB947EQfG1Kq0h5K5cJdO6wNkFZqxzK7D9M/CcX6BQB+dvwCuiVsaQV7C3&#10;Ael31fNyadmc8i8OnHQXC15wPNa7qdbwBFSF52ktI/bjd4Vf/6nddwAAAP//AwBQSwMEFAAGAAgA&#10;AAAhAIEVigHeAAAACQEAAA8AAABkcnMvZG93bnJldi54bWxMj9FKw0AQRd+F/sMyBV/EbtTGlphN&#10;UaH0QUux8QOm2TEJZmdDdpOmfr1bFPRpmLmXO+emq9E0YqDO1ZYV3MwiEMSF1TWXCt7z9fUShPPI&#10;GhvLpOBEDlbZ5CLFRNsjv9Gw96UIIewSVFB53yZSuqIig25mW+KgfdjOoA9rV0rd4TGEm0beRtG9&#10;NFhz+FBhS88VFZ/73ijYrJ/oJT715VzHm/xqyF+3X7ulUpfT8fEBhKfR/5nhjB/QIQtMB9uzdqJR&#10;cBeFKv53nvX5Il6AOPxcZJbK/w2ybwAAAP//AwBQSwECLQAUAAYACAAAACEAtoM4kv4AAADhAQAA&#10;EwAAAAAAAAAAAAAAAAAAAAAAW0NvbnRlbnRfVHlwZXNdLnhtbFBLAQItABQABgAIAAAAIQA4/SH/&#10;1gAAAJQBAAALAAAAAAAAAAAAAAAAAC8BAABfcmVscy8ucmVsc1BLAQItABQABgAIAAAAIQCVXVs7&#10;ngEAAJsDAAAOAAAAAAAAAAAAAAAAAC4CAABkcnMvZTJvRG9jLnhtbFBLAQItABQABgAIAAAAIQCB&#10;FYoB3gAAAAkBAAAPAAAAAAAAAAAAAAAAAPgDAABkcnMvZG93bnJldi54bWxQSwUGAAAAAAQABADz&#10;AAAAAwUAAAAA&#10;" strokecolor="#4579b8 [3044]"/>
          </w:pict>
        </mc:Fallback>
      </mc:AlternateContent>
    </w:r>
    <w:r w:rsidRPr="00C16F1B">
      <w:rPr>
        <w:color w:val="365F91" w:themeColor="accent1" w:themeShade="BF"/>
      </w:rPr>
      <w:t>I.M. LICEI TOMMASO CAMPANELLA – PIANO DELLE ATTIVITA’ DI ORIENTAMENTO</w:t>
    </w:r>
  </w:p>
  <w:p w14:paraId="1F800F02" w14:textId="77777777" w:rsidR="00450D53" w:rsidRDefault="00450D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AAD"/>
    <w:multiLevelType w:val="hybridMultilevel"/>
    <w:tmpl w:val="8AF0AA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622BB"/>
    <w:multiLevelType w:val="hybridMultilevel"/>
    <w:tmpl w:val="6FD6CE4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58A4"/>
    <w:multiLevelType w:val="hybridMultilevel"/>
    <w:tmpl w:val="C6E275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84E42"/>
    <w:multiLevelType w:val="hybridMultilevel"/>
    <w:tmpl w:val="3D703D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B389E"/>
    <w:multiLevelType w:val="hybridMultilevel"/>
    <w:tmpl w:val="AD0637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719F7"/>
    <w:multiLevelType w:val="hybridMultilevel"/>
    <w:tmpl w:val="20244D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05CD"/>
    <w:multiLevelType w:val="hybridMultilevel"/>
    <w:tmpl w:val="6FD6CE4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47A9F"/>
    <w:multiLevelType w:val="hybridMultilevel"/>
    <w:tmpl w:val="C390F9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D4D58"/>
    <w:multiLevelType w:val="hybridMultilevel"/>
    <w:tmpl w:val="C6E275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2667B"/>
    <w:multiLevelType w:val="hybridMultilevel"/>
    <w:tmpl w:val="B73608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64076"/>
    <w:multiLevelType w:val="hybridMultilevel"/>
    <w:tmpl w:val="BC3E15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C0005"/>
    <w:multiLevelType w:val="hybridMultilevel"/>
    <w:tmpl w:val="8AF0AA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A7933"/>
    <w:multiLevelType w:val="hybridMultilevel"/>
    <w:tmpl w:val="20244D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22B52"/>
    <w:multiLevelType w:val="multilevel"/>
    <w:tmpl w:val="0394BF10"/>
    <w:styleLink w:val="Elencocorrent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04F44"/>
    <w:multiLevelType w:val="hybridMultilevel"/>
    <w:tmpl w:val="54DAAE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C2533"/>
    <w:multiLevelType w:val="hybridMultilevel"/>
    <w:tmpl w:val="20244D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50218"/>
    <w:multiLevelType w:val="multilevel"/>
    <w:tmpl w:val="43F09CD2"/>
    <w:styleLink w:val="Elencocorrent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53818"/>
    <w:multiLevelType w:val="hybridMultilevel"/>
    <w:tmpl w:val="6A2480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60876"/>
    <w:multiLevelType w:val="hybridMultilevel"/>
    <w:tmpl w:val="AD0637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63C5D"/>
    <w:multiLevelType w:val="multilevel"/>
    <w:tmpl w:val="C08C586E"/>
    <w:styleLink w:val="Elencocorrent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31229"/>
    <w:multiLevelType w:val="hybridMultilevel"/>
    <w:tmpl w:val="6A2480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012DE"/>
    <w:multiLevelType w:val="multilevel"/>
    <w:tmpl w:val="6FF4858A"/>
    <w:styleLink w:val="Elencocorrent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F08A4"/>
    <w:multiLevelType w:val="hybridMultilevel"/>
    <w:tmpl w:val="5F1E5D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A4410"/>
    <w:multiLevelType w:val="hybridMultilevel"/>
    <w:tmpl w:val="C390F9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27394"/>
    <w:multiLevelType w:val="hybridMultilevel"/>
    <w:tmpl w:val="6FD6CE44"/>
    <w:lvl w:ilvl="0" w:tplc="808284D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D7EC7"/>
    <w:multiLevelType w:val="hybridMultilevel"/>
    <w:tmpl w:val="BC3E15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50F5B"/>
    <w:multiLevelType w:val="multilevel"/>
    <w:tmpl w:val="792C2314"/>
    <w:styleLink w:val="Elencocorren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040236"/>
    <w:multiLevelType w:val="hybridMultilevel"/>
    <w:tmpl w:val="C390F9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92EAE"/>
    <w:multiLevelType w:val="hybridMultilevel"/>
    <w:tmpl w:val="8AF0AA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9"/>
  </w:num>
  <w:num w:numId="4">
    <w:abstractNumId w:val="21"/>
  </w:num>
  <w:num w:numId="5">
    <w:abstractNumId w:val="16"/>
  </w:num>
  <w:num w:numId="6">
    <w:abstractNumId w:val="24"/>
  </w:num>
  <w:num w:numId="7">
    <w:abstractNumId w:val="28"/>
  </w:num>
  <w:num w:numId="8">
    <w:abstractNumId w:val="25"/>
  </w:num>
  <w:num w:numId="9">
    <w:abstractNumId w:val="4"/>
  </w:num>
  <w:num w:numId="10">
    <w:abstractNumId w:val="23"/>
  </w:num>
  <w:num w:numId="11">
    <w:abstractNumId w:val="5"/>
  </w:num>
  <w:num w:numId="12">
    <w:abstractNumId w:val="17"/>
  </w:num>
  <w:num w:numId="13">
    <w:abstractNumId w:val="8"/>
  </w:num>
  <w:num w:numId="14">
    <w:abstractNumId w:val="11"/>
  </w:num>
  <w:num w:numId="15">
    <w:abstractNumId w:val="1"/>
  </w:num>
  <w:num w:numId="16">
    <w:abstractNumId w:val="9"/>
  </w:num>
  <w:num w:numId="17">
    <w:abstractNumId w:val="7"/>
  </w:num>
  <w:num w:numId="18">
    <w:abstractNumId w:val="12"/>
  </w:num>
  <w:num w:numId="19">
    <w:abstractNumId w:val="2"/>
  </w:num>
  <w:num w:numId="20">
    <w:abstractNumId w:val="20"/>
  </w:num>
  <w:num w:numId="21">
    <w:abstractNumId w:val="3"/>
  </w:num>
  <w:num w:numId="22">
    <w:abstractNumId w:val="0"/>
  </w:num>
  <w:num w:numId="23">
    <w:abstractNumId w:val="10"/>
  </w:num>
  <w:num w:numId="24">
    <w:abstractNumId w:val="18"/>
  </w:num>
  <w:num w:numId="25">
    <w:abstractNumId w:val="27"/>
  </w:num>
  <w:num w:numId="26">
    <w:abstractNumId w:val="6"/>
  </w:num>
  <w:num w:numId="27">
    <w:abstractNumId w:val="15"/>
  </w:num>
  <w:num w:numId="28">
    <w:abstractNumId w:val="22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C7"/>
    <w:rsid w:val="000018C2"/>
    <w:rsid w:val="0000207D"/>
    <w:rsid w:val="000054AB"/>
    <w:rsid w:val="00006554"/>
    <w:rsid w:val="00011353"/>
    <w:rsid w:val="00020699"/>
    <w:rsid w:val="0002782B"/>
    <w:rsid w:val="00031309"/>
    <w:rsid w:val="00035AF7"/>
    <w:rsid w:val="00036378"/>
    <w:rsid w:val="00040BB2"/>
    <w:rsid w:val="00041641"/>
    <w:rsid w:val="00045F1F"/>
    <w:rsid w:val="000556ED"/>
    <w:rsid w:val="0005736E"/>
    <w:rsid w:val="00061119"/>
    <w:rsid w:val="00065077"/>
    <w:rsid w:val="00066503"/>
    <w:rsid w:val="0007281B"/>
    <w:rsid w:val="00072DF7"/>
    <w:rsid w:val="0007319E"/>
    <w:rsid w:val="00074357"/>
    <w:rsid w:val="000B21F1"/>
    <w:rsid w:val="000B346D"/>
    <w:rsid w:val="000D1BAD"/>
    <w:rsid w:val="000F006D"/>
    <w:rsid w:val="000F0485"/>
    <w:rsid w:val="000F51FC"/>
    <w:rsid w:val="00101C5A"/>
    <w:rsid w:val="00104FCD"/>
    <w:rsid w:val="0010665D"/>
    <w:rsid w:val="00125675"/>
    <w:rsid w:val="00132EE7"/>
    <w:rsid w:val="00136004"/>
    <w:rsid w:val="0014018B"/>
    <w:rsid w:val="00141498"/>
    <w:rsid w:val="00143C13"/>
    <w:rsid w:val="00153B0E"/>
    <w:rsid w:val="00154D90"/>
    <w:rsid w:val="00154EAA"/>
    <w:rsid w:val="00157732"/>
    <w:rsid w:val="00165B5C"/>
    <w:rsid w:val="00167C42"/>
    <w:rsid w:val="001732CB"/>
    <w:rsid w:val="001753C6"/>
    <w:rsid w:val="00175A2C"/>
    <w:rsid w:val="00180702"/>
    <w:rsid w:val="00184AC0"/>
    <w:rsid w:val="00192598"/>
    <w:rsid w:val="001A0B55"/>
    <w:rsid w:val="001A7D90"/>
    <w:rsid w:val="001B0FFE"/>
    <w:rsid w:val="001C09E6"/>
    <w:rsid w:val="001C1FA1"/>
    <w:rsid w:val="001C5C71"/>
    <w:rsid w:val="001D6EA3"/>
    <w:rsid w:val="001E023E"/>
    <w:rsid w:val="001E632C"/>
    <w:rsid w:val="001F0351"/>
    <w:rsid w:val="001F0C9E"/>
    <w:rsid w:val="001F207B"/>
    <w:rsid w:val="001F2974"/>
    <w:rsid w:val="00223B7B"/>
    <w:rsid w:val="00224016"/>
    <w:rsid w:val="002271C5"/>
    <w:rsid w:val="00234CF8"/>
    <w:rsid w:val="00244A74"/>
    <w:rsid w:val="00247103"/>
    <w:rsid w:val="002508CC"/>
    <w:rsid w:val="00264AFA"/>
    <w:rsid w:val="00271014"/>
    <w:rsid w:val="002718AB"/>
    <w:rsid w:val="00280992"/>
    <w:rsid w:val="00291068"/>
    <w:rsid w:val="002925CF"/>
    <w:rsid w:val="002974CF"/>
    <w:rsid w:val="002A15E2"/>
    <w:rsid w:val="002A209A"/>
    <w:rsid w:val="002B0FDE"/>
    <w:rsid w:val="002B3DC7"/>
    <w:rsid w:val="002D1F01"/>
    <w:rsid w:val="002D3A50"/>
    <w:rsid w:val="002D45AA"/>
    <w:rsid w:val="002F0987"/>
    <w:rsid w:val="002F2E01"/>
    <w:rsid w:val="002F334B"/>
    <w:rsid w:val="00313BC6"/>
    <w:rsid w:val="003236A1"/>
    <w:rsid w:val="00326712"/>
    <w:rsid w:val="00335764"/>
    <w:rsid w:val="003548BE"/>
    <w:rsid w:val="00366F40"/>
    <w:rsid w:val="00373257"/>
    <w:rsid w:val="00373A07"/>
    <w:rsid w:val="00375909"/>
    <w:rsid w:val="003765CC"/>
    <w:rsid w:val="00384BF5"/>
    <w:rsid w:val="00387A91"/>
    <w:rsid w:val="003906A1"/>
    <w:rsid w:val="00392F0B"/>
    <w:rsid w:val="003A266C"/>
    <w:rsid w:val="003A3990"/>
    <w:rsid w:val="003A76B4"/>
    <w:rsid w:val="003B3094"/>
    <w:rsid w:val="003B6C6D"/>
    <w:rsid w:val="003C3AB5"/>
    <w:rsid w:val="003C71E0"/>
    <w:rsid w:val="003D3227"/>
    <w:rsid w:val="003E6729"/>
    <w:rsid w:val="003F26E4"/>
    <w:rsid w:val="00400B4C"/>
    <w:rsid w:val="004011A1"/>
    <w:rsid w:val="00412310"/>
    <w:rsid w:val="00416027"/>
    <w:rsid w:val="00422B6A"/>
    <w:rsid w:val="004244D3"/>
    <w:rsid w:val="0042707D"/>
    <w:rsid w:val="004329FD"/>
    <w:rsid w:val="00443532"/>
    <w:rsid w:val="0044356E"/>
    <w:rsid w:val="00450D53"/>
    <w:rsid w:val="004745E7"/>
    <w:rsid w:val="00481C68"/>
    <w:rsid w:val="00482DCC"/>
    <w:rsid w:val="0049355D"/>
    <w:rsid w:val="00495316"/>
    <w:rsid w:val="004A0B59"/>
    <w:rsid w:val="004A3A6A"/>
    <w:rsid w:val="004B1145"/>
    <w:rsid w:val="004B4EDC"/>
    <w:rsid w:val="004C204E"/>
    <w:rsid w:val="004C6576"/>
    <w:rsid w:val="004C70C1"/>
    <w:rsid w:val="004D3B22"/>
    <w:rsid w:val="004D3C68"/>
    <w:rsid w:val="004E592E"/>
    <w:rsid w:val="004E5BFD"/>
    <w:rsid w:val="004E6125"/>
    <w:rsid w:val="004F1508"/>
    <w:rsid w:val="00506C98"/>
    <w:rsid w:val="00511A61"/>
    <w:rsid w:val="00512494"/>
    <w:rsid w:val="0051352C"/>
    <w:rsid w:val="00520CBF"/>
    <w:rsid w:val="005266A1"/>
    <w:rsid w:val="005346D6"/>
    <w:rsid w:val="00540AB9"/>
    <w:rsid w:val="00540CAA"/>
    <w:rsid w:val="005436D0"/>
    <w:rsid w:val="00544584"/>
    <w:rsid w:val="00551612"/>
    <w:rsid w:val="00553645"/>
    <w:rsid w:val="005575B8"/>
    <w:rsid w:val="00564CF9"/>
    <w:rsid w:val="00564EFE"/>
    <w:rsid w:val="00575CB7"/>
    <w:rsid w:val="00583981"/>
    <w:rsid w:val="00587388"/>
    <w:rsid w:val="00590FA6"/>
    <w:rsid w:val="005A3043"/>
    <w:rsid w:val="005A7EA5"/>
    <w:rsid w:val="005B4160"/>
    <w:rsid w:val="005C179B"/>
    <w:rsid w:val="005C1D4D"/>
    <w:rsid w:val="005C53B0"/>
    <w:rsid w:val="005C6940"/>
    <w:rsid w:val="005E69ED"/>
    <w:rsid w:val="005F0674"/>
    <w:rsid w:val="005F0BC7"/>
    <w:rsid w:val="005F6A2F"/>
    <w:rsid w:val="006064B7"/>
    <w:rsid w:val="0061319E"/>
    <w:rsid w:val="00620044"/>
    <w:rsid w:val="00621FFA"/>
    <w:rsid w:val="00644766"/>
    <w:rsid w:val="00656178"/>
    <w:rsid w:val="006625E5"/>
    <w:rsid w:val="00671C2B"/>
    <w:rsid w:val="00676914"/>
    <w:rsid w:val="00683BC3"/>
    <w:rsid w:val="00685A7C"/>
    <w:rsid w:val="00685B94"/>
    <w:rsid w:val="00686ED7"/>
    <w:rsid w:val="006A4C91"/>
    <w:rsid w:val="006A6383"/>
    <w:rsid w:val="006B1235"/>
    <w:rsid w:val="006F4229"/>
    <w:rsid w:val="006F7833"/>
    <w:rsid w:val="00703B09"/>
    <w:rsid w:val="0071263B"/>
    <w:rsid w:val="00727848"/>
    <w:rsid w:val="00735DDC"/>
    <w:rsid w:val="00744F08"/>
    <w:rsid w:val="00765BEC"/>
    <w:rsid w:val="00767DAC"/>
    <w:rsid w:val="007711C4"/>
    <w:rsid w:val="00786746"/>
    <w:rsid w:val="00790A0E"/>
    <w:rsid w:val="00793083"/>
    <w:rsid w:val="007A2D00"/>
    <w:rsid w:val="007A3FBE"/>
    <w:rsid w:val="007A65C4"/>
    <w:rsid w:val="007A66DB"/>
    <w:rsid w:val="007B1FDD"/>
    <w:rsid w:val="007B6A45"/>
    <w:rsid w:val="007C2837"/>
    <w:rsid w:val="007C4A39"/>
    <w:rsid w:val="007C5B2E"/>
    <w:rsid w:val="007D15BE"/>
    <w:rsid w:val="007E1CFD"/>
    <w:rsid w:val="007F1365"/>
    <w:rsid w:val="007F4F0D"/>
    <w:rsid w:val="007F6FB1"/>
    <w:rsid w:val="0080130F"/>
    <w:rsid w:val="0081421D"/>
    <w:rsid w:val="00815706"/>
    <w:rsid w:val="00815FC0"/>
    <w:rsid w:val="008176D1"/>
    <w:rsid w:val="00820D7A"/>
    <w:rsid w:val="00826D57"/>
    <w:rsid w:val="00830862"/>
    <w:rsid w:val="008311BC"/>
    <w:rsid w:val="00835E4A"/>
    <w:rsid w:val="00836318"/>
    <w:rsid w:val="00856365"/>
    <w:rsid w:val="00860786"/>
    <w:rsid w:val="00862FA0"/>
    <w:rsid w:val="00867369"/>
    <w:rsid w:val="00876ED0"/>
    <w:rsid w:val="00890113"/>
    <w:rsid w:val="00891C0E"/>
    <w:rsid w:val="008A44CB"/>
    <w:rsid w:val="008A6BB1"/>
    <w:rsid w:val="008B621A"/>
    <w:rsid w:val="008C260A"/>
    <w:rsid w:val="008C34C2"/>
    <w:rsid w:val="008E0104"/>
    <w:rsid w:val="008E0536"/>
    <w:rsid w:val="0090494C"/>
    <w:rsid w:val="00917366"/>
    <w:rsid w:val="009302CE"/>
    <w:rsid w:val="0094366B"/>
    <w:rsid w:val="0094468E"/>
    <w:rsid w:val="00954A52"/>
    <w:rsid w:val="00973CC3"/>
    <w:rsid w:val="00981FF4"/>
    <w:rsid w:val="00985A49"/>
    <w:rsid w:val="00987405"/>
    <w:rsid w:val="00992B82"/>
    <w:rsid w:val="009B20BC"/>
    <w:rsid w:val="009B2220"/>
    <w:rsid w:val="009B3B42"/>
    <w:rsid w:val="009B54C5"/>
    <w:rsid w:val="009C095D"/>
    <w:rsid w:val="009C2C44"/>
    <w:rsid w:val="009C3F6A"/>
    <w:rsid w:val="009C5504"/>
    <w:rsid w:val="009E7BA9"/>
    <w:rsid w:val="009F07FB"/>
    <w:rsid w:val="009F3DA7"/>
    <w:rsid w:val="009F5652"/>
    <w:rsid w:val="00A0017E"/>
    <w:rsid w:val="00A14EF7"/>
    <w:rsid w:val="00A314E4"/>
    <w:rsid w:val="00A54B6D"/>
    <w:rsid w:val="00A713B2"/>
    <w:rsid w:val="00A71405"/>
    <w:rsid w:val="00A74303"/>
    <w:rsid w:val="00A769F2"/>
    <w:rsid w:val="00A93359"/>
    <w:rsid w:val="00AA33EB"/>
    <w:rsid w:val="00AA6481"/>
    <w:rsid w:val="00AB23F6"/>
    <w:rsid w:val="00AC5188"/>
    <w:rsid w:val="00AC71DF"/>
    <w:rsid w:val="00AD00FF"/>
    <w:rsid w:val="00AD3814"/>
    <w:rsid w:val="00AE22DF"/>
    <w:rsid w:val="00AE7ED1"/>
    <w:rsid w:val="00AE7F7B"/>
    <w:rsid w:val="00AF1A1E"/>
    <w:rsid w:val="00B17074"/>
    <w:rsid w:val="00B2494B"/>
    <w:rsid w:val="00B31B55"/>
    <w:rsid w:val="00B3245E"/>
    <w:rsid w:val="00B426ED"/>
    <w:rsid w:val="00B43332"/>
    <w:rsid w:val="00B441F3"/>
    <w:rsid w:val="00B52A2A"/>
    <w:rsid w:val="00B566CE"/>
    <w:rsid w:val="00B66F7F"/>
    <w:rsid w:val="00B67DFA"/>
    <w:rsid w:val="00B77EC7"/>
    <w:rsid w:val="00B860B5"/>
    <w:rsid w:val="00B867ED"/>
    <w:rsid w:val="00B87156"/>
    <w:rsid w:val="00B94171"/>
    <w:rsid w:val="00BC11F6"/>
    <w:rsid w:val="00BC7277"/>
    <w:rsid w:val="00BD0C57"/>
    <w:rsid w:val="00BD633A"/>
    <w:rsid w:val="00BF383C"/>
    <w:rsid w:val="00BF7D90"/>
    <w:rsid w:val="00C05C37"/>
    <w:rsid w:val="00C1648F"/>
    <w:rsid w:val="00C16F1B"/>
    <w:rsid w:val="00C31644"/>
    <w:rsid w:val="00C3501B"/>
    <w:rsid w:val="00C362E3"/>
    <w:rsid w:val="00C42298"/>
    <w:rsid w:val="00C44573"/>
    <w:rsid w:val="00C4498A"/>
    <w:rsid w:val="00C53510"/>
    <w:rsid w:val="00C64C56"/>
    <w:rsid w:val="00C670F6"/>
    <w:rsid w:val="00C762EF"/>
    <w:rsid w:val="00C76577"/>
    <w:rsid w:val="00C81B57"/>
    <w:rsid w:val="00C845DF"/>
    <w:rsid w:val="00CA07D2"/>
    <w:rsid w:val="00CA10C8"/>
    <w:rsid w:val="00CA5062"/>
    <w:rsid w:val="00CA7706"/>
    <w:rsid w:val="00CD7D8E"/>
    <w:rsid w:val="00CE3F0C"/>
    <w:rsid w:val="00CF54AE"/>
    <w:rsid w:val="00CF722D"/>
    <w:rsid w:val="00CF7FA0"/>
    <w:rsid w:val="00D167FF"/>
    <w:rsid w:val="00D2499C"/>
    <w:rsid w:val="00D25EBA"/>
    <w:rsid w:val="00D446B0"/>
    <w:rsid w:val="00D45DC2"/>
    <w:rsid w:val="00D46EFA"/>
    <w:rsid w:val="00D4770D"/>
    <w:rsid w:val="00D62BB2"/>
    <w:rsid w:val="00D72E83"/>
    <w:rsid w:val="00D74C72"/>
    <w:rsid w:val="00D868EB"/>
    <w:rsid w:val="00D91C1D"/>
    <w:rsid w:val="00DA0710"/>
    <w:rsid w:val="00DA5005"/>
    <w:rsid w:val="00DA660D"/>
    <w:rsid w:val="00DB2D83"/>
    <w:rsid w:val="00DC38B1"/>
    <w:rsid w:val="00DC472A"/>
    <w:rsid w:val="00DD5387"/>
    <w:rsid w:val="00DF4B72"/>
    <w:rsid w:val="00DF58DB"/>
    <w:rsid w:val="00E05B41"/>
    <w:rsid w:val="00E13652"/>
    <w:rsid w:val="00E21390"/>
    <w:rsid w:val="00E21891"/>
    <w:rsid w:val="00E37A25"/>
    <w:rsid w:val="00E4346F"/>
    <w:rsid w:val="00E471D4"/>
    <w:rsid w:val="00E55C75"/>
    <w:rsid w:val="00E70B30"/>
    <w:rsid w:val="00E71785"/>
    <w:rsid w:val="00E80F7F"/>
    <w:rsid w:val="00E91484"/>
    <w:rsid w:val="00E94414"/>
    <w:rsid w:val="00E94583"/>
    <w:rsid w:val="00E946B8"/>
    <w:rsid w:val="00EA0E5D"/>
    <w:rsid w:val="00EB170E"/>
    <w:rsid w:val="00EE3267"/>
    <w:rsid w:val="00EE4102"/>
    <w:rsid w:val="00F050AD"/>
    <w:rsid w:val="00F1543F"/>
    <w:rsid w:val="00F20297"/>
    <w:rsid w:val="00F264DA"/>
    <w:rsid w:val="00F407D9"/>
    <w:rsid w:val="00F51875"/>
    <w:rsid w:val="00F56FEA"/>
    <w:rsid w:val="00F645EF"/>
    <w:rsid w:val="00F741AC"/>
    <w:rsid w:val="00F77099"/>
    <w:rsid w:val="00F8227B"/>
    <w:rsid w:val="00F91575"/>
    <w:rsid w:val="00FA3BE3"/>
    <w:rsid w:val="00FB7B04"/>
    <w:rsid w:val="00FC0BDF"/>
    <w:rsid w:val="00FD12DE"/>
    <w:rsid w:val="00FE35DF"/>
    <w:rsid w:val="00FE455F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5B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11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1648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648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02CE"/>
    <w:pPr>
      <w:ind w:left="720"/>
      <w:contextualSpacing/>
    </w:pPr>
  </w:style>
  <w:style w:type="numbering" w:customStyle="1" w:styleId="Elencocorrente1">
    <w:name w:val="Elenco corrente1"/>
    <w:uiPriority w:val="99"/>
    <w:rsid w:val="009302CE"/>
    <w:pPr>
      <w:numPr>
        <w:numId w:val="1"/>
      </w:numPr>
    </w:pPr>
  </w:style>
  <w:style w:type="numbering" w:customStyle="1" w:styleId="Elencocorrente2">
    <w:name w:val="Elenco corrente2"/>
    <w:uiPriority w:val="99"/>
    <w:rsid w:val="00101C5A"/>
    <w:pPr>
      <w:numPr>
        <w:numId w:val="2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2F0987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56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85A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BEC"/>
  </w:style>
  <w:style w:type="paragraph" w:styleId="Pidipagina">
    <w:name w:val="footer"/>
    <w:basedOn w:val="Normale"/>
    <w:link w:val="Pidipagina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BEC"/>
  </w:style>
  <w:style w:type="table" w:styleId="Grigliatabella">
    <w:name w:val="Table Grid"/>
    <w:basedOn w:val="Tabellanormale"/>
    <w:uiPriority w:val="39"/>
    <w:rsid w:val="00CA07D2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3">
    <w:name w:val="Elenco corrente3"/>
    <w:uiPriority w:val="99"/>
    <w:rsid w:val="00D868EB"/>
    <w:pPr>
      <w:numPr>
        <w:numId w:val="3"/>
      </w:numPr>
    </w:pPr>
  </w:style>
  <w:style w:type="numbering" w:customStyle="1" w:styleId="Elencocorrente4">
    <w:name w:val="Elenco corrente4"/>
    <w:uiPriority w:val="99"/>
    <w:rsid w:val="00A314E4"/>
    <w:pPr>
      <w:numPr>
        <w:numId w:val="4"/>
      </w:numPr>
    </w:pPr>
  </w:style>
  <w:style w:type="numbering" w:customStyle="1" w:styleId="Elencocorrente5">
    <w:name w:val="Elenco corrente5"/>
    <w:uiPriority w:val="99"/>
    <w:rsid w:val="005C1D4D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11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1648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648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02CE"/>
    <w:pPr>
      <w:ind w:left="720"/>
      <w:contextualSpacing/>
    </w:pPr>
  </w:style>
  <w:style w:type="numbering" w:customStyle="1" w:styleId="Elencocorrente1">
    <w:name w:val="Elenco corrente1"/>
    <w:uiPriority w:val="99"/>
    <w:rsid w:val="009302CE"/>
    <w:pPr>
      <w:numPr>
        <w:numId w:val="1"/>
      </w:numPr>
    </w:pPr>
  </w:style>
  <w:style w:type="numbering" w:customStyle="1" w:styleId="Elencocorrente2">
    <w:name w:val="Elenco corrente2"/>
    <w:uiPriority w:val="99"/>
    <w:rsid w:val="00101C5A"/>
    <w:pPr>
      <w:numPr>
        <w:numId w:val="2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2F0987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56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85A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BEC"/>
  </w:style>
  <w:style w:type="paragraph" w:styleId="Pidipagina">
    <w:name w:val="footer"/>
    <w:basedOn w:val="Normale"/>
    <w:link w:val="PidipaginaCarattere"/>
    <w:uiPriority w:val="99"/>
    <w:unhideWhenUsed/>
    <w:rsid w:val="00765B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BEC"/>
  </w:style>
  <w:style w:type="table" w:styleId="Grigliatabella">
    <w:name w:val="Table Grid"/>
    <w:basedOn w:val="Tabellanormale"/>
    <w:uiPriority w:val="39"/>
    <w:rsid w:val="00CA07D2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3">
    <w:name w:val="Elenco corrente3"/>
    <w:uiPriority w:val="99"/>
    <w:rsid w:val="00D868EB"/>
    <w:pPr>
      <w:numPr>
        <w:numId w:val="3"/>
      </w:numPr>
    </w:pPr>
  </w:style>
  <w:style w:type="numbering" w:customStyle="1" w:styleId="Elencocorrente4">
    <w:name w:val="Elenco corrente4"/>
    <w:uiPriority w:val="99"/>
    <w:rsid w:val="00A314E4"/>
    <w:pPr>
      <w:numPr>
        <w:numId w:val="4"/>
      </w:numPr>
    </w:pPr>
  </w:style>
  <w:style w:type="numbering" w:customStyle="1" w:styleId="Elencocorrente5">
    <w:name w:val="Elenco corrente5"/>
    <w:uiPriority w:val="99"/>
    <w:rsid w:val="005C1D4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25DFE0-5899-4CD3-9963-6DA8AC9B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Utente</cp:lastModifiedBy>
  <cp:revision>4</cp:revision>
  <cp:lastPrinted>2023-10-26T13:55:00Z</cp:lastPrinted>
  <dcterms:created xsi:type="dcterms:W3CDTF">2023-12-22T08:31:00Z</dcterms:created>
  <dcterms:modified xsi:type="dcterms:W3CDTF">2023-12-22T08:58:00Z</dcterms:modified>
</cp:coreProperties>
</file>